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AA35" w14:textId="77777777" w:rsidR="000D4F42" w:rsidRDefault="000D4F42">
      <w:pPr>
        <w:rPr>
          <w:lang w:val="lt-LT"/>
        </w:rPr>
      </w:pPr>
    </w:p>
    <w:p w14:paraId="05FC08F1" w14:textId="69DC7EFA" w:rsidR="000D4F42" w:rsidRPr="006215C3" w:rsidRDefault="00010BEF" w:rsidP="006215C3">
      <w:pPr>
        <w:jc w:val="right"/>
        <w:rPr>
          <w:rFonts w:ascii="Arial" w:hAnsi="Arial" w:cs="Arial"/>
          <w:lang w:val="lt-LT"/>
        </w:rPr>
      </w:pPr>
      <w:r w:rsidRPr="005277C8">
        <w:rPr>
          <w:rFonts w:ascii="Arial" w:hAnsi="Arial" w:cs="Arial"/>
          <w:sz w:val="20"/>
          <w:szCs w:val="20"/>
          <w:lang w:val="lt-LT"/>
        </w:rPr>
        <w:t>Priedas Nr. 1</w:t>
      </w:r>
      <w:r w:rsidRPr="006215C3">
        <w:rPr>
          <w:rFonts w:ascii="Arial" w:hAnsi="Arial" w:cs="Arial"/>
          <w:sz w:val="20"/>
          <w:szCs w:val="20"/>
        </w:rPr>
        <w:t xml:space="preserve"> </w:t>
      </w:r>
      <w:r w:rsidR="006215C3" w:rsidRPr="006215C3">
        <w:rPr>
          <w:rFonts w:ascii="Arial" w:hAnsi="Arial" w:cs="Arial"/>
          <w:sz w:val="20"/>
          <w:szCs w:val="20"/>
        </w:rPr>
        <w:t xml:space="preserve">/ Annex 1 – </w:t>
      </w:r>
      <w:r w:rsidR="009E17B3">
        <w:rPr>
          <w:rFonts w:ascii="Arial" w:hAnsi="Arial" w:cs="Arial"/>
          <w:sz w:val="20"/>
          <w:szCs w:val="20"/>
          <w:lang w:val="lt-LT"/>
        </w:rPr>
        <w:t>Kainodaros lentelė</w:t>
      </w:r>
      <w:r w:rsidR="006215C3" w:rsidRPr="005277C8">
        <w:rPr>
          <w:rFonts w:ascii="Arial" w:hAnsi="Arial" w:cs="Arial"/>
          <w:sz w:val="20"/>
          <w:szCs w:val="20"/>
          <w:lang w:val="lt-LT"/>
        </w:rPr>
        <w:t xml:space="preserve"> </w:t>
      </w:r>
      <w:r w:rsidR="006215C3" w:rsidRPr="006215C3">
        <w:rPr>
          <w:rFonts w:ascii="Arial" w:hAnsi="Arial" w:cs="Arial"/>
          <w:sz w:val="20"/>
          <w:szCs w:val="20"/>
        </w:rPr>
        <w:t xml:space="preserve">/ </w:t>
      </w:r>
      <w:r w:rsidR="009E17B3">
        <w:rPr>
          <w:rFonts w:ascii="Arial" w:hAnsi="Arial" w:cs="Arial"/>
          <w:sz w:val="20"/>
          <w:szCs w:val="20"/>
        </w:rPr>
        <w:t>Pricing table</w:t>
      </w:r>
    </w:p>
    <w:p w14:paraId="48A18996" w14:textId="77777777" w:rsidR="0067668F" w:rsidRDefault="0067668F">
      <w:pPr>
        <w:rPr>
          <w:lang w:val="lt-LT"/>
        </w:rPr>
      </w:pPr>
    </w:p>
    <w:p w14:paraId="20B16998" w14:textId="04EA65B2" w:rsidR="005858CB" w:rsidRPr="005858CB" w:rsidRDefault="005A6ADA" w:rsidP="00594322">
      <w:pPr>
        <w:jc w:val="center"/>
        <w:rPr>
          <w:lang w:val="lt-LT"/>
        </w:rPr>
      </w:pPr>
      <w:r>
        <w:rPr>
          <w:lang w:val="lt-LT"/>
        </w:rPr>
        <w:t>PASIŪLYMO KAINA/PRICE OF THE TENDER</w:t>
      </w:r>
    </w:p>
    <w:tbl>
      <w:tblPr>
        <w:tblW w:w="13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5"/>
        <w:gridCol w:w="3473"/>
        <w:gridCol w:w="1800"/>
        <w:gridCol w:w="1530"/>
        <w:gridCol w:w="1710"/>
        <w:gridCol w:w="1477"/>
        <w:gridCol w:w="2341"/>
      </w:tblGrid>
      <w:tr w:rsidR="00A47CAA" w:rsidRPr="005858CB" w14:paraId="1D676BDA" w14:textId="77777777" w:rsidTr="00C337AA">
        <w:trPr>
          <w:trHeight w:val="309"/>
        </w:trPr>
        <w:tc>
          <w:tcPr>
            <w:tcW w:w="805" w:type="dxa"/>
            <w:tcBorders>
              <w:top w:val="single" w:sz="4" w:space="0" w:color="000000"/>
              <w:left w:val="single" w:sz="4" w:space="0" w:color="000000"/>
              <w:bottom w:val="single" w:sz="4" w:space="0" w:color="000000"/>
              <w:right w:val="single" w:sz="4" w:space="0" w:color="000000"/>
            </w:tcBorders>
            <w:vAlign w:val="center"/>
            <w:hideMark/>
          </w:tcPr>
          <w:p w14:paraId="512CBAAB"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lt-LT"/>
              </w:rPr>
              <w:t xml:space="preserve">Eil. Nr. </w:t>
            </w:r>
          </w:p>
          <w:p w14:paraId="3C0212C7"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lt-LT"/>
              </w:rPr>
              <w:t>/</w:t>
            </w:r>
          </w:p>
          <w:p w14:paraId="36974245" w14:textId="77777777" w:rsidR="00A47CAA" w:rsidRPr="00594322" w:rsidRDefault="00A47CAA" w:rsidP="00594322">
            <w:pPr>
              <w:spacing w:after="0" w:line="240" w:lineRule="auto"/>
              <w:contextualSpacing/>
              <w:rPr>
                <w:rFonts w:ascii="Arial" w:hAnsi="Arial" w:cs="Arial"/>
                <w:sz w:val="20"/>
                <w:szCs w:val="20"/>
                <w:lang w:val="en-GB"/>
              </w:rPr>
            </w:pPr>
            <w:r w:rsidRPr="00594322">
              <w:rPr>
                <w:rFonts w:ascii="Arial" w:hAnsi="Arial" w:cs="Arial"/>
                <w:sz w:val="20"/>
                <w:szCs w:val="20"/>
                <w:lang w:val="lt-LT"/>
              </w:rPr>
              <w:t xml:space="preserve"> </w:t>
            </w:r>
            <w:r w:rsidRPr="00594322">
              <w:rPr>
                <w:rFonts w:ascii="Arial" w:hAnsi="Arial" w:cs="Arial"/>
                <w:sz w:val="20"/>
                <w:szCs w:val="20"/>
                <w:lang w:val="en-GB"/>
              </w:rPr>
              <w:t>No.</w:t>
            </w:r>
          </w:p>
        </w:tc>
        <w:tc>
          <w:tcPr>
            <w:tcW w:w="3473" w:type="dxa"/>
            <w:tcBorders>
              <w:top w:val="single" w:sz="4" w:space="0" w:color="000000"/>
              <w:left w:val="single" w:sz="4" w:space="0" w:color="000000"/>
              <w:bottom w:val="single" w:sz="4" w:space="0" w:color="000000"/>
              <w:right w:val="single" w:sz="4" w:space="0" w:color="000000"/>
            </w:tcBorders>
            <w:vAlign w:val="center"/>
            <w:hideMark/>
          </w:tcPr>
          <w:p w14:paraId="39B516C4" w14:textId="77777777" w:rsidR="00A47CAA" w:rsidRPr="00594322" w:rsidRDefault="00A47CAA" w:rsidP="00594322">
            <w:pPr>
              <w:spacing w:after="0" w:line="240" w:lineRule="auto"/>
              <w:contextualSpacing/>
              <w:jc w:val="center"/>
              <w:rPr>
                <w:rFonts w:ascii="Arial" w:hAnsi="Arial" w:cs="Arial"/>
                <w:sz w:val="20"/>
                <w:szCs w:val="20"/>
                <w:lang w:val="lt-LT"/>
              </w:rPr>
            </w:pPr>
            <w:r w:rsidRPr="00594322">
              <w:rPr>
                <w:rFonts w:ascii="Arial" w:hAnsi="Arial" w:cs="Arial"/>
                <w:sz w:val="20"/>
                <w:szCs w:val="20"/>
                <w:lang w:val="lt-LT"/>
              </w:rPr>
              <w:t xml:space="preserve">Pirkimo objektas </w:t>
            </w:r>
          </w:p>
          <w:p w14:paraId="2B7229DC" w14:textId="3885D99D"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rPr>
              <w:t>/ Object of the Procurement</w:t>
            </w:r>
          </w:p>
        </w:tc>
        <w:tc>
          <w:tcPr>
            <w:tcW w:w="1800" w:type="dxa"/>
            <w:tcBorders>
              <w:top w:val="single" w:sz="4" w:space="0" w:color="000000"/>
              <w:left w:val="single" w:sz="4" w:space="0" w:color="000000"/>
              <w:bottom w:val="single" w:sz="4" w:space="0" w:color="000000"/>
              <w:right w:val="single" w:sz="4" w:space="0" w:color="000000"/>
            </w:tcBorders>
          </w:tcPr>
          <w:p w14:paraId="55BC9B1D" w14:textId="77777777" w:rsidR="00A47CAA" w:rsidRPr="00594322" w:rsidRDefault="00A47CAA" w:rsidP="00594322">
            <w:pPr>
              <w:spacing w:after="0" w:line="240" w:lineRule="auto"/>
              <w:contextualSpacing/>
              <w:rPr>
                <w:rFonts w:ascii="Arial" w:hAnsi="Arial" w:cs="Arial"/>
                <w:sz w:val="20"/>
                <w:szCs w:val="20"/>
                <w:lang w:val="lt-LT"/>
              </w:rPr>
            </w:pPr>
          </w:p>
          <w:p w14:paraId="3F97783C"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lt-LT"/>
              </w:rPr>
              <w:t xml:space="preserve">Matavimo vienetai </w:t>
            </w:r>
          </w:p>
          <w:p w14:paraId="30EC6153"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lt-LT"/>
              </w:rPr>
              <w:t xml:space="preserve">/ </w:t>
            </w:r>
            <w:r w:rsidRPr="00594322">
              <w:rPr>
                <w:rFonts w:ascii="Arial" w:hAnsi="Arial" w:cs="Arial"/>
                <w:sz w:val="20"/>
                <w:szCs w:val="20"/>
              </w:rPr>
              <w:t>Measurement units</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775E8A96" w14:textId="77777777" w:rsidR="00A47CAA" w:rsidRPr="00594322" w:rsidRDefault="00A47CAA" w:rsidP="00594322">
            <w:pPr>
              <w:spacing w:after="0" w:line="240" w:lineRule="auto"/>
              <w:contextualSpacing/>
              <w:rPr>
                <w:rFonts w:ascii="Arial" w:hAnsi="Arial" w:cs="Arial"/>
                <w:sz w:val="20"/>
                <w:szCs w:val="20"/>
                <w:u w:val="single"/>
                <w:lang w:val="lt-LT"/>
              </w:rPr>
            </w:pPr>
            <w:r w:rsidRPr="00594322">
              <w:rPr>
                <w:rFonts w:ascii="Arial" w:hAnsi="Arial" w:cs="Arial"/>
                <w:sz w:val="20"/>
                <w:szCs w:val="20"/>
                <w:lang w:val="lt-LT"/>
              </w:rPr>
              <w:t xml:space="preserve">Maksimalus kiekis </w:t>
            </w:r>
          </w:p>
          <w:p w14:paraId="00F789BE" w14:textId="77777777" w:rsidR="00A47CAA" w:rsidRPr="00594322" w:rsidRDefault="00A47CAA" w:rsidP="00594322">
            <w:pPr>
              <w:spacing w:after="0" w:line="240" w:lineRule="auto"/>
              <w:contextualSpacing/>
              <w:rPr>
                <w:rFonts w:ascii="Arial" w:hAnsi="Arial" w:cs="Arial"/>
                <w:i/>
                <w:iCs/>
                <w:sz w:val="20"/>
                <w:szCs w:val="20"/>
                <w:u w:val="single"/>
                <w:lang w:val="lt-LT"/>
              </w:rPr>
            </w:pPr>
            <w:r w:rsidRPr="00594322">
              <w:rPr>
                <w:rFonts w:ascii="Arial" w:hAnsi="Arial" w:cs="Arial"/>
                <w:sz w:val="20"/>
                <w:szCs w:val="20"/>
                <w:lang w:val="lt-LT"/>
              </w:rPr>
              <w:t>Paslaugų teikimo laikotarpiu</w:t>
            </w:r>
            <w:r w:rsidRPr="00594322">
              <w:rPr>
                <w:rFonts w:ascii="Arial" w:hAnsi="Arial" w:cs="Arial"/>
                <w:sz w:val="20"/>
                <w:szCs w:val="20"/>
                <w:vertAlign w:val="superscript"/>
                <w:lang w:val="lt-LT"/>
              </w:rPr>
              <w:footnoteReference w:id="2"/>
            </w:r>
            <w:r w:rsidRPr="00594322">
              <w:rPr>
                <w:rFonts w:ascii="Arial" w:hAnsi="Arial" w:cs="Arial"/>
                <w:sz w:val="20"/>
                <w:szCs w:val="20"/>
                <w:lang w:val="lt-LT"/>
              </w:rPr>
              <w:t xml:space="preserve"> </w:t>
            </w:r>
            <w:r w:rsidRPr="00594322">
              <w:rPr>
                <w:rFonts w:ascii="Arial" w:hAnsi="Arial" w:cs="Arial"/>
                <w:i/>
                <w:iCs/>
                <w:sz w:val="20"/>
                <w:szCs w:val="20"/>
                <w:u w:val="single"/>
                <w:lang w:val="lt-LT"/>
              </w:rPr>
              <w:t xml:space="preserve"> </w:t>
            </w:r>
          </w:p>
          <w:p w14:paraId="4E2B1809" w14:textId="73D567DE" w:rsidR="00A47CAA" w:rsidRPr="00594322" w:rsidRDefault="00192A36" w:rsidP="00594322">
            <w:pPr>
              <w:spacing w:after="0" w:line="240" w:lineRule="auto"/>
              <w:contextualSpacing/>
              <w:rPr>
                <w:rFonts w:ascii="Arial" w:hAnsi="Arial" w:cs="Arial"/>
                <w:sz w:val="20"/>
                <w:szCs w:val="20"/>
                <w:lang w:val="en-GB"/>
              </w:rPr>
            </w:pPr>
            <w:r w:rsidRPr="00594322">
              <w:rPr>
                <w:rFonts w:ascii="Arial" w:hAnsi="Arial" w:cs="Arial"/>
                <w:sz w:val="20"/>
                <w:szCs w:val="20"/>
                <w:lang w:val="lt-LT"/>
              </w:rPr>
              <w:t>/</w:t>
            </w:r>
            <w:r w:rsidRPr="00594322">
              <w:rPr>
                <w:rFonts w:ascii="Arial" w:hAnsi="Arial" w:cs="Arial"/>
                <w:sz w:val="20"/>
                <w:szCs w:val="20"/>
                <w:lang w:val="en-GB"/>
              </w:rPr>
              <w:t xml:space="preserve"> </w:t>
            </w:r>
            <w:r w:rsidR="00A47CAA" w:rsidRPr="00594322">
              <w:rPr>
                <w:rFonts w:ascii="Arial" w:hAnsi="Arial" w:cs="Arial"/>
                <w:sz w:val="20"/>
                <w:szCs w:val="20"/>
                <w:lang w:val="en-GB"/>
              </w:rPr>
              <w:t xml:space="preserve">Maximum amount </w:t>
            </w:r>
          </w:p>
          <w:p w14:paraId="6645F70F"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en-GB"/>
              </w:rPr>
              <w:t>during Service provision period</w:t>
            </w:r>
            <w:r w:rsidRPr="00594322">
              <w:rPr>
                <w:rFonts w:ascii="Arial" w:hAnsi="Arial" w:cs="Arial"/>
                <w:sz w:val="20"/>
                <w:szCs w:val="20"/>
                <w:vertAlign w:val="superscript"/>
                <w:lang w:val="en-GB"/>
              </w:rPr>
              <w:footnoteReference w:id="3"/>
            </w:r>
            <w:r w:rsidRPr="00594322">
              <w:rPr>
                <w:rFonts w:ascii="Arial" w:hAnsi="Arial" w:cs="Arial"/>
                <w:sz w:val="20"/>
                <w:szCs w:val="20"/>
                <w:lang w:val="en-GB"/>
              </w:rPr>
              <w:t xml:space="preserve"> </w:t>
            </w:r>
            <w:r w:rsidRPr="00594322">
              <w:rPr>
                <w:rFonts w:ascii="Arial" w:hAnsi="Arial" w:cs="Arial"/>
                <w:i/>
                <w:iCs/>
                <w:sz w:val="20"/>
                <w:szCs w:val="20"/>
                <w:u w:val="single"/>
                <w:lang w:val="en-GB"/>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404CB120" w14:textId="0F8B396A" w:rsidR="0077670E" w:rsidRPr="00594322" w:rsidRDefault="0077670E" w:rsidP="00594322">
            <w:pPr>
              <w:spacing w:after="0" w:line="240" w:lineRule="auto"/>
              <w:contextualSpacing/>
              <w:jc w:val="center"/>
              <w:rPr>
                <w:rFonts w:ascii="Arial" w:eastAsia="Calibri" w:hAnsi="Arial" w:cs="Arial"/>
                <w:sz w:val="20"/>
                <w:szCs w:val="20"/>
                <w:u w:val="single"/>
                <w:lang w:val="lt-LT"/>
              </w:rPr>
            </w:pPr>
            <w:r w:rsidRPr="00594322">
              <w:rPr>
                <w:rFonts w:ascii="Arial" w:eastAsia="Calibri" w:hAnsi="Arial" w:cs="Arial"/>
                <w:sz w:val="20"/>
                <w:szCs w:val="20"/>
                <w:lang w:val="lt-LT"/>
              </w:rPr>
              <w:t xml:space="preserve">Konkretus kiekis </w:t>
            </w:r>
          </w:p>
          <w:p w14:paraId="3A2E624A" w14:textId="1DEA0EA6" w:rsidR="0077670E" w:rsidRPr="00594322" w:rsidRDefault="0077670E" w:rsidP="00594322">
            <w:pPr>
              <w:spacing w:after="0" w:line="240" w:lineRule="auto"/>
              <w:contextualSpacing/>
              <w:jc w:val="center"/>
              <w:rPr>
                <w:rFonts w:ascii="Arial" w:eastAsia="Calibri" w:hAnsi="Arial" w:cs="Arial"/>
                <w:i/>
                <w:iCs/>
                <w:sz w:val="20"/>
                <w:szCs w:val="20"/>
                <w:u w:val="single"/>
                <w:lang w:val="lt-LT"/>
              </w:rPr>
            </w:pPr>
            <w:r w:rsidRPr="00594322">
              <w:rPr>
                <w:rFonts w:ascii="Arial" w:eastAsia="Calibri" w:hAnsi="Arial" w:cs="Arial"/>
                <w:sz w:val="20"/>
                <w:szCs w:val="20"/>
                <w:lang w:val="lt-LT"/>
              </w:rPr>
              <w:t>Paslaugų teikimo laikotarpiu</w:t>
            </w:r>
            <w:r w:rsidRPr="00594322">
              <w:rPr>
                <w:rFonts w:ascii="Arial" w:eastAsia="Calibri" w:hAnsi="Arial" w:cs="Arial"/>
                <w:sz w:val="20"/>
                <w:szCs w:val="20"/>
                <w:vertAlign w:val="superscript"/>
                <w:lang w:val="lt-LT"/>
              </w:rPr>
              <w:footnoteReference w:id="4"/>
            </w:r>
            <w:r w:rsidR="00ED78BB" w:rsidRPr="00594322">
              <w:rPr>
                <w:rFonts w:ascii="Arial" w:eastAsia="Calibri" w:hAnsi="Arial" w:cs="Arial"/>
                <w:sz w:val="20"/>
                <w:szCs w:val="20"/>
                <w:lang w:val="lt-LT"/>
              </w:rPr>
              <w:t>/</w:t>
            </w:r>
          </w:p>
          <w:p w14:paraId="22A595B5" w14:textId="5E345277" w:rsidR="00A47CAA" w:rsidRPr="00594322" w:rsidRDefault="0077670E" w:rsidP="00594322">
            <w:pPr>
              <w:spacing w:after="0" w:line="240" w:lineRule="auto"/>
              <w:contextualSpacing/>
              <w:jc w:val="center"/>
              <w:rPr>
                <w:rFonts w:ascii="Arial" w:hAnsi="Arial" w:cs="Arial"/>
                <w:sz w:val="20"/>
                <w:szCs w:val="20"/>
                <w:lang w:val="lt-LT"/>
              </w:rPr>
            </w:pPr>
            <w:r w:rsidRPr="00594322">
              <w:rPr>
                <w:rFonts w:ascii="Arial" w:eastAsia="Calibri" w:hAnsi="Arial" w:cs="Arial"/>
                <w:sz w:val="20"/>
                <w:szCs w:val="20"/>
                <w:lang w:val="en-GB"/>
              </w:rPr>
              <w:t>Precise amount During Service provision period</w:t>
            </w:r>
            <w:r w:rsidRPr="00594322">
              <w:rPr>
                <w:rFonts w:ascii="Arial" w:eastAsia="Calibri" w:hAnsi="Arial" w:cs="Arial"/>
                <w:sz w:val="20"/>
                <w:szCs w:val="20"/>
                <w:vertAlign w:val="superscript"/>
                <w:lang w:val="en-GB"/>
              </w:rPr>
              <w:footnoteReference w:id="5"/>
            </w:r>
          </w:p>
        </w:tc>
        <w:tc>
          <w:tcPr>
            <w:tcW w:w="1477" w:type="dxa"/>
            <w:tcBorders>
              <w:top w:val="single" w:sz="4" w:space="0" w:color="000000"/>
              <w:left w:val="single" w:sz="4" w:space="0" w:color="000000"/>
              <w:bottom w:val="single" w:sz="4" w:space="0" w:color="000000"/>
              <w:right w:val="single" w:sz="4" w:space="0" w:color="000000"/>
            </w:tcBorders>
            <w:vAlign w:val="center"/>
            <w:hideMark/>
          </w:tcPr>
          <w:p w14:paraId="2523DE41" w14:textId="30B1736B"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lt-LT"/>
              </w:rPr>
              <w:t xml:space="preserve">Įkainis, Eur be PVM </w:t>
            </w:r>
          </w:p>
          <w:p w14:paraId="6C123B5A"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lt-LT"/>
              </w:rPr>
              <w:t xml:space="preserve">/ </w:t>
            </w:r>
          </w:p>
          <w:p w14:paraId="127BE070"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en-GB"/>
              </w:rPr>
              <w:t>Rate in EUR, excluding VAT*</w:t>
            </w:r>
          </w:p>
        </w:tc>
        <w:tc>
          <w:tcPr>
            <w:tcW w:w="2341" w:type="dxa"/>
            <w:tcBorders>
              <w:top w:val="single" w:sz="4" w:space="0" w:color="000000"/>
              <w:left w:val="single" w:sz="4" w:space="0" w:color="000000"/>
              <w:bottom w:val="single" w:sz="4" w:space="0" w:color="000000"/>
              <w:right w:val="single" w:sz="4" w:space="0" w:color="000000"/>
            </w:tcBorders>
            <w:vAlign w:val="center"/>
            <w:hideMark/>
          </w:tcPr>
          <w:p w14:paraId="355DDC2A"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lt-LT"/>
              </w:rPr>
              <w:t>Kaina, Eur be PVM</w:t>
            </w:r>
            <w:r w:rsidRPr="00594322">
              <w:rPr>
                <w:rFonts w:ascii="Arial" w:hAnsi="Arial" w:cs="Arial"/>
                <w:sz w:val="20"/>
                <w:szCs w:val="20"/>
                <w:vertAlign w:val="superscript"/>
                <w:lang w:val="lt-LT"/>
              </w:rPr>
              <w:footnoteReference w:id="6"/>
            </w:r>
            <w:r w:rsidRPr="00594322">
              <w:rPr>
                <w:rFonts w:ascii="Arial" w:hAnsi="Arial" w:cs="Arial"/>
                <w:sz w:val="20"/>
                <w:szCs w:val="20"/>
                <w:lang w:val="lt-LT"/>
              </w:rPr>
              <w:t xml:space="preserve"> / </w:t>
            </w:r>
          </w:p>
          <w:p w14:paraId="6CD408ED" w14:textId="77777777" w:rsidR="00A47CAA" w:rsidRPr="00594322" w:rsidRDefault="00A47CAA" w:rsidP="00594322">
            <w:pPr>
              <w:spacing w:after="0" w:line="240" w:lineRule="auto"/>
              <w:contextualSpacing/>
              <w:rPr>
                <w:rFonts w:ascii="Arial" w:hAnsi="Arial" w:cs="Arial"/>
                <w:sz w:val="20"/>
                <w:szCs w:val="20"/>
                <w:lang w:val="lt-LT"/>
              </w:rPr>
            </w:pPr>
            <w:r w:rsidRPr="00594322">
              <w:rPr>
                <w:rFonts w:ascii="Arial" w:hAnsi="Arial" w:cs="Arial"/>
                <w:sz w:val="20"/>
                <w:szCs w:val="20"/>
                <w:lang w:val="en-GB"/>
              </w:rPr>
              <w:t>Price in EUR, excluding VAT</w:t>
            </w:r>
            <w:r w:rsidRPr="00594322">
              <w:rPr>
                <w:rFonts w:ascii="Arial" w:hAnsi="Arial" w:cs="Arial"/>
                <w:sz w:val="20"/>
                <w:szCs w:val="20"/>
                <w:vertAlign w:val="superscript"/>
                <w:lang w:val="en-GB"/>
              </w:rPr>
              <w:footnoteReference w:id="7"/>
            </w:r>
          </w:p>
        </w:tc>
      </w:tr>
      <w:tr w:rsidR="0065315B" w:rsidRPr="0065315B" w14:paraId="53A1566D" w14:textId="77777777" w:rsidTr="00C337AA">
        <w:trPr>
          <w:trHeight w:val="309"/>
        </w:trPr>
        <w:tc>
          <w:tcPr>
            <w:tcW w:w="805" w:type="dxa"/>
            <w:tcBorders>
              <w:top w:val="single" w:sz="4" w:space="0" w:color="000000"/>
              <w:left w:val="single" w:sz="4" w:space="0" w:color="000000"/>
              <w:bottom w:val="single" w:sz="4" w:space="0" w:color="000000"/>
              <w:right w:val="single" w:sz="4" w:space="0" w:color="000000"/>
            </w:tcBorders>
            <w:vAlign w:val="center"/>
            <w:hideMark/>
          </w:tcPr>
          <w:p w14:paraId="23A1587F" w14:textId="77777777" w:rsidR="00A47CAA" w:rsidRPr="00594322" w:rsidRDefault="00A47CAA" w:rsidP="003240E5">
            <w:pPr>
              <w:jc w:val="center"/>
              <w:rPr>
                <w:rFonts w:ascii="Arial" w:hAnsi="Arial" w:cs="Arial"/>
                <w:i/>
                <w:iCs/>
                <w:sz w:val="20"/>
                <w:szCs w:val="20"/>
                <w:lang w:val="lt-LT"/>
              </w:rPr>
            </w:pPr>
            <w:r w:rsidRPr="00594322">
              <w:rPr>
                <w:rFonts w:ascii="Arial" w:hAnsi="Arial" w:cs="Arial"/>
                <w:i/>
                <w:iCs/>
                <w:sz w:val="20"/>
                <w:szCs w:val="20"/>
                <w:lang w:val="lt-LT"/>
              </w:rPr>
              <w:t>1</w:t>
            </w:r>
          </w:p>
        </w:tc>
        <w:tc>
          <w:tcPr>
            <w:tcW w:w="3473" w:type="dxa"/>
            <w:tcBorders>
              <w:top w:val="single" w:sz="4" w:space="0" w:color="000000"/>
              <w:left w:val="single" w:sz="4" w:space="0" w:color="000000"/>
              <w:bottom w:val="single" w:sz="4" w:space="0" w:color="000000"/>
              <w:right w:val="single" w:sz="4" w:space="0" w:color="000000"/>
            </w:tcBorders>
            <w:vAlign w:val="center"/>
            <w:hideMark/>
          </w:tcPr>
          <w:p w14:paraId="7FCCD2DB" w14:textId="77777777" w:rsidR="00A47CAA" w:rsidRPr="00594322" w:rsidRDefault="00A47CAA" w:rsidP="003240E5">
            <w:pPr>
              <w:jc w:val="center"/>
              <w:rPr>
                <w:rFonts w:ascii="Arial" w:hAnsi="Arial" w:cs="Arial"/>
                <w:i/>
                <w:iCs/>
                <w:sz w:val="20"/>
                <w:szCs w:val="20"/>
                <w:lang w:val="lt-LT"/>
              </w:rPr>
            </w:pPr>
            <w:r w:rsidRPr="00594322">
              <w:rPr>
                <w:rFonts w:ascii="Arial" w:hAnsi="Arial" w:cs="Arial"/>
                <w:i/>
                <w:iCs/>
                <w:sz w:val="20"/>
                <w:szCs w:val="20"/>
                <w:lang w:val="lt-LT"/>
              </w:rPr>
              <w:t>2</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6FC209C7" w14:textId="77777777" w:rsidR="00A47CAA" w:rsidRPr="00594322" w:rsidRDefault="00A47CAA" w:rsidP="003240E5">
            <w:pPr>
              <w:jc w:val="center"/>
              <w:rPr>
                <w:rFonts w:ascii="Arial" w:hAnsi="Arial" w:cs="Arial"/>
                <w:i/>
                <w:iCs/>
                <w:sz w:val="20"/>
                <w:szCs w:val="20"/>
                <w:lang w:val="lt-LT"/>
              </w:rPr>
            </w:pPr>
            <w:r w:rsidRPr="00594322">
              <w:rPr>
                <w:rFonts w:ascii="Arial" w:hAnsi="Arial" w:cs="Arial"/>
                <w:i/>
                <w:iCs/>
                <w:sz w:val="20"/>
                <w:szCs w:val="20"/>
                <w:lang w:val="lt-LT"/>
              </w:rPr>
              <w:t>3</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01FDF8A1" w14:textId="77777777" w:rsidR="00A47CAA" w:rsidRPr="00594322" w:rsidRDefault="00A47CAA" w:rsidP="003240E5">
            <w:pPr>
              <w:jc w:val="center"/>
              <w:rPr>
                <w:rFonts w:ascii="Arial" w:hAnsi="Arial" w:cs="Arial"/>
                <w:i/>
                <w:iCs/>
                <w:sz w:val="20"/>
                <w:szCs w:val="20"/>
                <w:lang w:val="lt-LT"/>
              </w:rPr>
            </w:pPr>
            <w:r w:rsidRPr="00594322">
              <w:rPr>
                <w:rFonts w:ascii="Arial" w:hAnsi="Arial" w:cs="Arial"/>
                <w:i/>
                <w:iCs/>
                <w:sz w:val="20"/>
                <w:szCs w:val="20"/>
                <w:lang w:val="lt-LT"/>
              </w:rPr>
              <w:t>4</w:t>
            </w:r>
          </w:p>
        </w:tc>
        <w:tc>
          <w:tcPr>
            <w:tcW w:w="1710" w:type="dxa"/>
            <w:tcBorders>
              <w:top w:val="single" w:sz="4" w:space="0" w:color="000000"/>
              <w:left w:val="single" w:sz="4" w:space="0" w:color="000000"/>
              <w:bottom w:val="single" w:sz="4" w:space="0" w:color="000000"/>
              <w:right w:val="single" w:sz="4" w:space="0" w:color="000000"/>
            </w:tcBorders>
            <w:vAlign w:val="center"/>
          </w:tcPr>
          <w:p w14:paraId="48DB76C3" w14:textId="7EBC2C4D" w:rsidR="00A47CAA" w:rsidRPr="00594322" w:rsidRDefault="00E65E93" w:rsidP="003240E5">
            <w:pPr>
              <w:jc w:val="center"/>
              <w:rPr>
                <w:rFonts w:ascii="Arial" w:hAnsi="Arial" w:cs="Arial"/>
                <w:i/>
                <w:iCs/>
                <w:sz w:val="20"/>
                <w:szCs w:val="20"/>
                <w:lang w:val="lt-LT"/>
              </w:rPr>
            </w:pPr>
            <w:r w:rsidRPr="00594322">
              <w:rPr>
                <w:rFonts w:ascii="Arial" w:hAnsi="Arial" w:cs="Arial"/>
                <w:i/>
                <w:iCs/>
                <w:sz w:val="20"/>
                <w:szCs w:val="20"/>
                <w:lang w:val="lt-LT"/>
              </w:rPr>
              <w:t>5</w:t>
            </w:r>
          </w:p>
        </w:tc>
        <w:tc>
          <w:tcPr>
            <w:tcW w:w="1477" w:type="dxa"/>
            <w:tcBorders>
              <w:top w:val="single" w:sz="4" w:space="0" w:color="000000"/>
              <w:left w:val="single" w:sz="4" w:space="0" w:color="000000"/>
              <w:bottom w:val="single" w:sz="4" w:space="0" w:color="000000"/>
              <w:right w:val="single" w:sz="4" w:space="0" w:color="000000"/>
            </w:tcBorders>
            <w:vAlign w:val="center"/>
            <w:hideMark/>
          </w:tcPr>
          <w:p w14:paraId="0737EA2B" w14:textId="5CFEA609" w:rsidR="00A47CAA" w:rsidRPr="00594322" w:rsidRDefault="00E65E93" w:rsidP="003240E5">
            <w:pPr>
              <w:jc w:val="center"/>
              <w:rPr>
                <w:rFonts w:ascii="Arial" w:hAnsi="Arial" w:cs="Arial"/>
                <w:i/>
                <w:iCs/>
                <w:sz w:val="20"/>
                <w:szCs w:val="20"/>
                <w:lang w:val="lt-LT"/>
              </w:rPr>
            </w:pPr>
            <w:r w:rsidRPr="00594322">
              <w:rPr>
                <w:rFonts w:ascii="Arial" w:hAnsi="Arial" w:cs="Arial"/>
                <w:i/>
                <w:iCs/>
                <w:sz w:val="20"/>
                <w:szCs w:val="20"/>
                <w:lang w:val="lt-LT"/>
              </w:rPr>
              <w:t>6</w:t>
            </w:r>
          </w:p>
        </w:tc>
        <w:tc>
          <w:tcPr>
            <w:tcW w:w="2341" w:type="dxa"/>
            <w:tcBorders>
              <w:top w:val="single" w:sz="4" w:space="0" w:color="000000"/>
              <w:left w:val="single" w:sz="4" w:space="0" w:color="000000"/>
              <w:bottom w:val="single" w:sz="4" w:space="0" w:color="000000"/>
              <w:right w:val="single" w:sz="4" w:space="0" w:color="000000"/>
            </w:tcBorders>
            <w:vAlign w:val="center"/>
            <w:hideMark/>
          </w:tcPr>
          <w:p w14:paraId="614B3E48" w14:textId="6CB3B987" w:rsidR="00A47CAA" w:rsidRPr="00594322" w:rsidRDefault="00E65E93" w:rsidP="003240E5">
            <w:pPr>
              <w:jc w:val="center"/>
              <w:rPr>
                <w:rFonts w:ascii="Arial" w:hAnsi="Arial" w:cs="Arial"/>
                <w:i/>
                <w:iCs/>
                <w:sz w:val="20"/>
                <w:szCs w:val="20"/>
                <w:lang w:val="lt-LT"/>
              </w:rPr>
            </w:pPr>
            <w:r w:rsidRPr="00594322">
              <w:rPr>
                <w:rFonts w:ascii="Arial" w:hAnsi="Arial" w:cs="Arial"/>
                <w:i/>
                <w:iCs/>
                <w:sz w:val="20"/>
                <w:szCs w:val="20"/>
                <w:lang w:val="lt-LT"/>
              </w:rPr>
              <w:t>7</w:t>
            </w:r>
            <w:r w:rsidR="00A47CAA" w:rsidRPr="00594322">
              <w:rPr>
                <w:rFonts w:ascii="Arial" w:hAnsi="Arial" w:cs="Arial"/>
                <w:i/>
                <w:iCs/>
                <w:sz w:val="20"/>
                <w:szCs w:val="20"/>
                <w:lang w:val="lt-LT"/>
              </w:rPr>
              <w:t>=</w:t>
            </w:r>
            <w:r w:rsidR="00A44FB6" w:rsidRPr="00594322">
              <w:rPr>
                <w:rFonts w:ascii="Arial" w:hAnsi="Arial" w:cs="Arial"/>
                <w:i/>
                <w:iCs/>
                <w:sz w:val="20"/>
                <w:szCs w:val="20"/>
                <w:lang w:val="lt-LT"/>
              </w:rPr>
              <w:t>4x6</w:t>
            </w:r>
            <w:r w:rsidR="00631FE6" w:rsidRPr="00594322">
              <w:rPr>
                <w:rFonts w:ascii="Arial" w:hAnsi="Arial" w:cs="Arial"/>
                <w:i/>
                <w:iCs/>
                <w:sz w:val="20"/>
                <w:szCs w:val="20"/>
                <w:lang w:val="lt-LT"/>
              </w:rPr>
              <w:t xml:space="preserve"> Maksimaliam kiekiui</w:t>
            </w:r>
            <w:r w:rsidR="00E37694" w:rsidRPr="00594322">
              <w:rPr>
                <w:rFonts w:ascii="Arial" w:hAnsi="Arial" w:cs="Arial"/>
                <w:i/>
                <w:iCs/>
                <w:sz w:val="20"/>
                <w:szCs w:val="20"/>
                <w:lang w:val="lt-LT"/>
              </w:rPr>
              <w:t>/</w:t>
            </w:r>
            <w:r w:rsidR="00E37694" w:rsidRPr="00594322">
              <w:rPr>
                <w:rFonts w:ascii="Arial" w:hAnsi="Arial" w:cs="Arial"/>
                <w:i/>
                <w:iCs/>
                <w:sz w:val="20"/>
                <w:szCs w:val="20"/>
                <w:lang w:val="en-GB"/>
              </w:rPr>
              <w:t>For maximum a</w:t>
            </w:r>
            <w:r w:rsidR="00AE303D" w:rsidRPr="00594322">
              <w:rPr>
                <w:rFonts w:ascii="Arial" w:hAnsi="Arial" w:cs="Arial"/>
                <w:i/>
                <w:iCs/>
                <w:sz w:val="20"/>
                <w:szCs w:val="20"/>
                <w:lang w:val="en-GB"/>
              </w:rPr>
              <w:t>mount</w:t>
            </w:r>
          </w:p>
          <w:p w14:paraId="071F3783" w14:textId="1B7D310B" w:rsidR="00AE303D" w:rsidRPr="00594322" w:rsidRDefault="00AE303D" w:rsidP="003240E5">
            <w:pPr>
              <w:jc w:val="center"/>
              <w:rPr>
                <w:rFonts w:ascii="Arial" w:hAnsi="Arial" w:cs="Arial"/>
                <w:i/>
                <w:iCs/>
                <w:sz w:val="20"/>
                <w:szCs w:val="20"/>
                <w:lang w:val="lt-LT"/>
              </w:rPr>
            </w:pPr>
            <w:r w:rsidRPr="00594322">
              <w:rPr>
                <w:rFonts w:ascii="Arial" w:hAnsi="Arial" w:cs="Arial"/>
                <w:i/>
                <w:iCs/>
                <w:sz w:val="20"/>
                <w:szCs w:val="20"/>
              </w:rPr>
              <w:t>7=</w:t>
            </w:r>
            <w:r w:rsidR="008332B3" w:rsidRPr="00594322">
              <w:rPr>
                <w:rFonts w:ascii="Arial" w:hAnsi="Arial" w:cs="Arial"/>
                <w:i/>
                <w:iCs/>
                <w:sz w:val="20"/>
                <w:szCs w:val="20"/>
              </w:rPr>
              <w:t>5*6</w:t>
            </w:r>
            <w:r w:rsidR="007A04F9" w:rsidRPr="00594322">
              <w:rPr>
                <w:rFonts w:ascii="Arial" w:hAnsi="Arial" w:cs="Arial"/>
                <w:i/>
                <w:iCs/>
                <w:sz w:val="20"/>
                <w:szCs w:val="20"/>
              </w:rPr>
              <w:t xml:space="preserve"> </w:t>
            </w:r>
            <w:r w:rsidR="007A04F9" w:rsidRPr="00594322">
              <w:rPr>
                <w:rFonts w:ascii="Arial" w:hAnsi="Arial" w:cs="Arial"/>
                <w:i/>
                <w:iCs/>
                <w:sz w:val="20"/>
                <w:szCs w:val="20"/>
                <w:lang w:val="lt-LT"/>
              </w:rPr>
              <w:t>Konkrečiam kieki</w:t>
            </w:r>
            <w:r w:rsidR="000B04BB" w:rsidRPr="000B04BB">
              <w:rPr>
                <w:rFonts w:ascii="Arial" w:hAnsi="Arial" w:cs="Arial"/>
                <w:i/>
                <w:iCs/>
                <w:sz w:val="20"/>
                <w:szCs w:val="20"/>
                <w:lang w:val="lt-LT"/>
              </w:rPr>
              <w:t>ui</w:t>
            </w:r>
            <w:r w:rsidR="007A04F9" w:rsidRPr="00594322">
              <w:rPr>
                <w:rFonts w:ascii="Arial" w:hAnsi="Arial" w:cs="Arial"/>
                <w:i/>
                <w:iCs/>
                <w:sz w:val="20"/>
                <w:szCs w:val="20"/>
                <w:lang w:val="lt-LT"/>
              </w:rPr>
              <w:t>/</w:t>
            </w:r>
            <w:r w:rsidR="007A04F9" w:rsidRPr="00594322">
              <w:rPr>
                <w:rFonts w:ascii="Arial" w:hAnsi="Arial" w:cs="Arial"/>
                <w:i/>
                <w:iCs/>
                <w:sz w:val="20"/>
                <w:szCs w:val="20"/>
                <w:lang w:val="en-GB"/>
              </w:rPr>
              <w:t>For precise amount</w:t>
            </w:r>
          </w:p>
        </w:tc>
      </w:tr>
      <w:tr w:rsidR="0065315B" w:rsidRPr="0065315B" w14:paraId="61E11261"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hideMark/>
          </w:tcPr>
          <w:p w14:paraId="6F7D66DE" w14:textId="77777777" w:rsidR="00A47CAA" w:rsidRPr="00594322" w:rsidRDefault="00A47CAA"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1.</w:t>
            </w:r>
          </w:p>
        </w:tc>
        <w:tc>
          <w:tcPr>
            <w:tcW w:w="3473" w:type="dxa"/>
            <w:tcBorders>
              <w:top w:val="single" w:sz="4" w:space="0" w:color="000000"/>
              <w:left w:val="single" w:sz="4" w:space="0" w:color="000000"/>
              <w:bottom w:val="single" w:sz="4" w:space="0" w:color="000000"/>
              <w:right w:val="single" w:sz="4" w:space="0" w:color="000000"/>
            </w:tcBorders>
            <w:vAlign w:val="center"/>
            <w:hideMark/>
          </w:tcPr>
          <w:p w14:paraId="38E052B4" w14:textId="4AC23276" w:rsidR="00A47CAA" w:rsidRPr="00594322" w:rsidRDefault="00A47CAA" w:rsidP="00703213">
            <w:pPr>
              <w:spacing w:after="0" w:line="240" w:lineRule="auto"/>
              <w:rPr>
                <w:rFonts w:ascii="Arial" w:hAnsi="Arial" w:cs="Arial"/>
                <w:b/>
                <w:sz w:val="20"/>
                <w:szCs w:val="20"/>
                <w:lang w:val="lt-LT"/>
              </w:rPr>
            </w:pPr>
            <w:r w:rsidRPr="00594322">
              <w:rPr>
                <w:rFonts w:ascii="Arial" w:hAnsi="Arial" w:cs="Arial"/>
                <w:bCs/>
                <w:sz w:val="20"/>
                <w:szCs w:val="20"/>
                <w:lang w:val="lt-LT"/>
              </w:rPr>
              <w:t>Techninėje specifikacijoje apibrėžtų DLR sistemos diegimo reikalavimų įgyvendinimas</w:t>
            </w:r>
            <w:r w:rsidRPr="00594322">
              <w:rPr>
                <w:rFonts w:ascii="Arial" w:hAnsi="Arial" w:cs="Arial"/>
                <w:b/>
                <w:sz w:val="20"/>
                <w:szCs w:val="20"/>
                <w:lang w:val="lt-LT"/>
              </w:rPr>
              <w:t xml:space="preserve"> / </w:t>
            </w:r>
            <w:r w:rsidRPr="00594322">
              <w:rPr>
                <w:rFonts w:ascii="Arial" w:hAnsi="Arial" w:cs="Arial"/>
                <w:bCs/>
                <w:sz w:val="20"/>
                <w:szCs w:val="20"/>
              </w:rPr>
              <w:t>DLR system implementation as per indicated requirements in the Technical specification</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10D18734" w14:textId="70C4DEDC" w:rsidR="00A47CAA" w:rsidRPr="00594322" w:rsidRDefault="007775A5"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S</w:t>
            </w:r>
            <w:r w:rsidR="00A47CAA" w:rsidRPr="00594322">
              <w:rPr>
                <w:rFonts w:ascii="Arial" w:hAnsi="Arial" w:cs="Arial"/>
                <w:sz w:val="20"/>
                <w:szCs w:val="20"/>
                <w:lang w:val="lt-LT"/>
              </w:rPr>
              <w:t xml:space="preserve">istema / </w:t>
            </w:r>
            <w:r w:rsidR="00AF4482" w:rsidRPr="00594322">
              <w:rPr>
                <w:rFonts w:ascii="Arial" w:hAnsi="Arial" w:cs="Arial"/>
                <w:sz w:val="20"/>
                <w:szCs w:val="20"/>
              </w:rPr>
              <w:t>S</w:t>
            </w:r>
            <w:r w:rsidR="00A47CAA" w:rsidRPr="00594322">
              <w:rPr>
                <w:rFonts w:ascii="Arial" w:hAnsi="Arial" w:cs="Arial"/>
                <w:sz w:val="20"/>
                <w:szCs w:val="20"/>
              </w:rPr>
              <w:t>ystem</w:t>
            </w:r>
          </w:p>
        </w:tc>
        <w:tc>
          <w:tcPr>
            <w:tcW w:w="153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513C9820" w14:textId="5185E960" w:rsidR="00A47CAA" w:rsidRPr="00594322" w:rsidRDefault="00A47CAA" w:rsidP="00594322">
            <w:pPr>
              <w:spacing w:after="0" w:line="240" w:lineRule="auto"/>
              <w:jc w:val="center"/>
              <w:rPr>
                <w:rFonts w:ascii="Arial" w:hAnsi="Arial" w:cs="Arial"/>
                <w:bCs/>
                <w:sz w:val="20"/>
                <w:szCs w:val="20"/>
                <w:lang w:val="lt-LT"/>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196A530A" w14:textId="7D6DEA9D" w:rsidR="00A47CAA" w:rsidRPr="00594322" w:rsidRDefault="00B43D6B"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1</w:t>
            </w:r>
          </w:p>
        </w:tc>
        <w:tc>
          <w:tcPr>
            <w:tcW w:w="1477" w:type="dxa"/>
            <w:tcBorders>
              <w:top w:val="single" w:sz="4" w:space="0" w:color="000000"/>
              <w:left w:val="single" w:sz="4" w:space="0" w:color="000000"/>
              <w:bottom w:val="single" w:sz="4" w:space="0" w:color="000000"/>
              <w:right w:val="single" w:sz="4" w:space="0" w:color="000000"/>
            </w:tcBorders>
            <w:vAlign w:val="center"/>
          </w:tcPr>
          <w:p w14:paraId="1CA4F358" w14:textId="70A23223" w:rsidR="00A47CAA" w:rsidRPr="00594322" w:rsidRDefault="00A47CAA"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7F184A23" w14:textId="77777777" w:rsidR="00A47CAA" w:rsidRPr="00594322" w:rsidRDefault="00A47CAA" w:rsidP="00594322">
            <w:pPr>
              <w:spacing w:after="0" w:line="240" w:lineRule="auto"/>
              <w:jc w:val="center"/>
              <w:rPr>
                <w:rFonts w:ascii="Arial" w:hAnsi="Arial" w:cs="Arial"/>
                <w:sz w:val="20"/>
                <w:szCs w:val="20"/>
                <w:lang w:val="lt-LT"/>
              </w:rPr>
            </w:pPr>
          </w:p>
        </w:tc>
      </w:tr>
      <w:tr w:rsidR="00F74C0C" w:rsidRPr="00F74C0C" w14:paraId="25F9802E"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3C90D523" w14:textId="4D816873" w:rsidR="00A47CAA" w:rsidRPr="00594322" w:rsidRDefault="00A47CAA"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lastRenderedPageBreak/>
              <w:t>2.</w:t>
            </w:r>
          </w:p>
        </w:tc>
        <w:tc>
          <w:tcPr>
            <w:tcW w:w="3473" w:type="dxa"/>
            <w:tcBorders>
              <w:top w:val="single" w:sz="4" w:space="0" w:color="000000"/>
              <w:left w:val="single" w:sz="4" w:space="0" w:color="000000"/>
              <w:bottom w:val="single" w:sz="4" w:space="0" w:color="000000"/>
              <w:right w:val="single" w:sz="4" w:space="0" w:color="000000"/>
            </w:tcBorders>
            <w:vAlign w:val="center"/>
          </w:tcPr>
          <w:p w14:paraId="30BC525D" w14:textId="355498B2" w:rsidR="00A47CAA" w:rsidRPr="00594322" w:rsidRDefault="00A47CAA" w:rsidP="00703213">
            <w:pPr>
              <w:spacing w:after="0" w:line="240" w:lineRule="auto"/>
              <w:rPr>
                <w:rFonts w:ascii="Arial" w:hAnsi="Arial" w:cs="Arial"/>
                <w:sz w:val="20"/>
                <w:szCs w:val="20"/>
                <w:lang w:val="lt-LT"/>
              </w:rPr>
            </w:pPr>
            <w:r w:rsidRPr="00594322">
              <w:rPr>
                <w:rFonts w:ascii="Arial" w:hAnsi="Arial" w:cs="Arial"/>
                <w:sz w:val="20"/>
                <w:szCs w:val="20"/>
                <w:lang w:val="lt-LT"/>
              </w:rPr>
              <w:t>Licencijuojama programinė įranga, būtina užtikrinti DLR sistemos veikimą</w:t>
            </w:r>
          </w:p>
          <w:p w14:paraId="43B09918" w14:textId="7BFC43C1" w:rsidR="00A47CAA" w:rsidRPr="00594322" w:rsidRDefault="00A47CAA" w:rsidP="00703213">
            <w:pPr>
              <w:spacing w:after="0" w:line="240" w:lineRule="auto"/>
              <w:rPr>
                <w:rFonts w:ascii="Arial" w:hAnsi="Arial" w:cs="Arial"/>
                <w:i/>
                <w:sz w:val="20"/>
                <w:szCs w:val="20"/>
                <w:lang w:val="lt-LT"/>
              </w:rPr>
            </w:pPr>
            <w:r w:rsidRPr="00594322">
              <w:rPr>
                <w:rFonts w:ascii="Arial" w:hAnsi="Arial" w:cs="Arial"/>
                <w:i/>
                <w:sz w:val="20"/>
                <w:szCs w:val="20"/>
                <w:lang w:val="lt-LT"/>
              </w:rPr>
              <w:t>(nurodyti siūlomos licencijuojamos programinės įrangos licencijų pavadinimus ir kiekius)</w:t>
            </w:r>
            <w:r w:rsidR="003C486A">
              <w:rPr>
                <w:rFonts w:ascii="Arial" w:hAnsi="Arial" w:cs="Arial"/>
                <w:i/>
                <w:sz w:val="20"/>
                <w:szCs w:val="20"/>
                <w:lang w:val="lt-LT"/>
              </w:rPr>
              <w:t>***</w:t>
            </w:r>
            <w:r w:rsidRPr="00594322">
              <w:rPr>
                <w:rFonts w:ascii="Arial" w:hAnsi="Arial" w:cs="Arial"/>
                <w:i/>
                <w:sz w:val="20"/>
                <w:szCs w:val="20"/>
                <w:lang w:val="lt-LT"/>
              </w:rPr>
              <w:t xml:space="preserve"> /</w:t>
            </w:r>
          </w:p>
          <w:p w14:paraId="68EE095B" w14:textId="77777777" w:rsidR="00A47CAA" w:rsidRPr="00594322" w:rsidRDefault="00A47CAA" w:rsidP="00703213">
            <w:pPr>
              <w:spacing w:after="0" w:line="240" w:lineRule="auto"/>
              <w:rPr>
                <w:rFonts w:ascii="Arial" w:hAnsi="Arial" w:cs="Arial"/>
                <w:sz w:val="20"/>
                <w:szCs w:val="20"/>
              </w:rPr>
            </w:pPr>
            <w:r w:rsidRPr="00594322">
              <w:rPr>
                <w:rFonts w:ascii="Arial" w:hAnsi="Arial" w:cs="Arial"/>
                <w:sz w:val="20"/>
                <w:szCs w:val="20"/>
              </w:rPr>
              <w:t>Licensed products needed to run DLR system</w:t>
            </w:r>
          </w:p>
          <w:p w14:paraId="1B4D6A92" w14:textId="4886DF4D" w:rsidR="00A47CAA" w:rsidRPr="00594322" w:rsidRDefault="00A47CAA" w:rsidP="00703213">
            <w:pPr>
              <w:spacing w:after="0" w:line="240" w:lineRule="auto"/>
              <w:rPr>
                <w:rFonts w:ascii="Arial" w:hAnsi="Arial" w:cs="Arial"/>
                <w:bCs/>
                <w:sz w:val="20"/>
                <w:szCs w:val="20"/>
                <w:lang w:val="lt-LT"/>
              </w:rPr>
            </w:pPr>
            <w:r w:rsidRPr="00594322">
              <w:rPr>
                <w:rFonts w:ascii="Arial" w:hAnsi="Arial" w:cs="Arial"/>
                <w:i/>
                <w:iCs/>
                <w:sz w:val="20"/>
                <w:szCs w:val="20"/>
              </w:rPr>
              <w:t>(to indicate</w:t>
            </w:r>
            <w:r w:rsidRPr="00594322">
              <w:rPr>
                <w:rFonts w:ascii="Arial" w:hAnsi="Arial" w:cs="Arial"/>
                <w:i/>
                <w:sz w:val="20"/>
                <w:szCs w:val="20"/>
              </w:rPr>
              <w:t xml:space="preserve"> the name and quantity of the</w:t>
            </w:r>
            <w:r w:rsidRPr="00594322">
              <w:rPr>
                <w:rFonts w:ascii="Arial" w:hAnsi="Arial" w:cs="Arial"/>
                <w:sz w:val="20"/>
                <w:szCs w:val="20"/>
              </w:rPr>
              <w:t xml:space="preserve"> </w:t>
            </w:r>
            <w:r w:rsidRPr="00594322">
              <w:rPr>
                <w:rFonts w:ascii="Arial" w:hAnsi="Arial" w:cs="Arial"/>
                <w:i/>
                <w:iCs/>
                <w:sz w:val="20"/>
                <w:szCs w:val="20"/>
              </w:rPr>
              <w:t>suggested</w:t>
            </w:r>
            <w:r w:rsidRPr="00594322">
              <w:rPr>
                <w:rFonts w:ascii="Arial" w:hAnsi="Arial" w:cs="Arial"/>
                <w:sz w:val="20"/>
                <w:szCs w:val="20"/>
              </w:rPr>
              <w:t xml:space="preserve"> </w:t>
            </w:r>
            <w:r w:rsidRPr="00594322">
              <w:rPr>
                <w:rFonts w:ascii="Arial" w:hAnsi="Arial" w:cs="Arial"/>
                <w:i/>
                <w:sz w:val="20"/>
                <w:szCs w:val="20"/>
              </w:rPr>
              <w:t xml:space="preserve">licenses of the licensed </w:t>
            </w:r>
            <w:proofErr w:type="gramStart"/>
            <w:r w:rsidRPr="00594322">
              <w:rPr>
                <w:rFonts w:ascii="Arial" w:hAnsi="Arial" w:cs="Arial"/>
                <w:i/>
                <w:sz w:val="20"/>
                <w:szCs w:val="20"/>
              </w:rPr>
              <w:t>software</w:t>
            </w:r>
            <w:r w:rsidRPr="00594322">
              <w:rPr>
                <w:rFonts w:ascii="Arial" w:hAnsi="Arial" w:cs="Arial"/>
                <w:i/>
                <w:iCs/>
                <w:sz w:val="20"/>
                <w:szCs w:val="20"/>
              </w:rPr>
              <w:t>)</w:t>
            </w:r>
            <w:r w:rsidR="00127405">
              <w:rPr>
                <w:rFonts w:ascii="Arial" w:hAnsi="Arial" w:cs="Arial"/>
                <w:i/>
                <w:iCs/>
                <w:sz w:val="20"/>
                <w:szCs w:val="20"/>
              </w:rPr>
              <w:t>*</w:t>
            </w:r>
            <w:proofErr w:type="gramEnd"/>
            <w:r w:rsidR="00127405">
              <w:rPr>
                <w:rFonts w:ascii="Arial" w:hAnsi="Arial" w:cs="Arial"/>
                <w:i/>
                <w:iCs/>
                <w:sz w:val="20"/>
                <w:szCs w:val="20"/>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03FE2820" w14:textId="0DB264F4" w:rsidR="00A47CAA" w:rsidRPr="00594322" w:rsidRDefault="006A3620"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L</w:t>
            </w:r>
            <w:r w:rsidR="00A47CAA" w:rsidRPr="00594322">
              <w:rPr>
                <w:rFonts w:ascii="Arial" w:hAnsi="Arial" w:cs="Arial"/>
                <w:sz w:val="20"/>
                <w:szCs w:val="20"/>
                <w:lang w:val="lt-LT"/>
              </w:rPr>
              <w:t xml:space="preserve">icencijų komplektas / </w:t>
            </w:r>
            <w:r w:rsidR="00F63790" w:rsidRPr="00594322">
              <w:rPr>
                <w:rFonts w:ascii="Arial" w:hAnsi="Arial" w:cs="Arial"/>
                <w:sz w:val="20"/>
                <w:szCs w:val="20"/>
                <w:lang w:val="lt-LT"/>
              </w:rPr>
              <w:t>S</w:t>
            </w:r>
            <w:r w:rsidR="00A47CAA" w:rsidRPr="00594322">
              <w:rPr>
                <w:rFonts w:ascii="Arial" w:hAnsi="Arial" w:cs="Arial"/>
                <w:bCs/>
                <w:sz w:val="20"/>
                <w:szCs w:val="20"/>
              </w:rPr>
              <w:t>et of licenses</w:t>
            </w:r>
          </w:p>
        </w:tc>
        <w:tc>
          <w:tcPr>
            <w:tcW w:w="153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4856193C" w14:textId="7A64DFD3" w:rsidR="00A47CAA" w:rsidRPr="00594322" w:rsidRDefault="00A47CAA" w:rsidP="00594322">
            <w:pPr>
              <w:spacing w:after="0" w:line="240" w:lineRule="auto"/>
              <w:jc w:val="center"/>
              <w:rPr>
                <w:rFonts w:ascii="Arial" w:hAnsi="Arial" w:cs="Arial"/>
                <w:bCs/>
                <w:sz w:val="20"/>
                <w:szCs w:val="20"/>
                <w:lang w:val="lt-LT"/>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3F212C16" w14:textId="5520B70A" w:rsidR="00A47CAA" w:rsidRPr="00594322" w:rsidRDefault="00F63790"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1</w:t>
            </w:r>
          </w:p>
        </w:tc>
        <w:tc>
          <w:tcPr>
            <w:tcW w:w="1477" w:type="dxa"/>
            <w:tcBorders>
              <w:top w:val="single" w:sz="4" w:space="0" w:color="000000"/>
              <w:left w:val="single" w:sz="4" w:space="0" w:color="000000"/>
              <w:bottom w:val="single" w:sz="4" w:space="0" w:color="000000"/>
              <w:right w:val="single" w:sz="4" w:space="0" w:color="000000"/>
            </w:tcBorders>
            <w:vAlign w:val="center"/>
          </w:tcPr>
          <w:p w14:paraId="2A12E2D2" w14:textId="2024CEE0" w:rsidR="00A47CAA" w:rsidRPr="00594322" w:rsidRDefault="00A47CAA"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31946BD4" w14:textId="77777777" w:rsidR="00A47CAA" w:rsidRPr="00594322" w:rsidRDefault="00A47CAA" w:rsidP="00594322">
            <w:pPr>
              <w:spacing w:after="0" w:line="240" w:lineRule="auto"/>
              <w:jc w:val="center"/>
              <w:rPr>
                <w:rFonts w:ascii="Arial" w:hAnsi="Arial" w:cs="Arial"/>
                <w:sz w:val="20"/>
                <w:szCs w:val="20"/>
                <w:lang w:val="lt-LT"/>
              </w:rPr>
            </w:pPr>
          </w:p>
        </w:tc>
      </w:tr>
      <w:tr w:rsidR="00F74C0C" w:rsidRPr="00F74C0C" w14:paraId="23A9F888"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5421060A" w14:textId="13F73A90" w:rsidR="00A47CAA" w:rsidRPr="00594322" w:rsidRDefault="00A47CAA" w:rsidP="00594322">
            <w:pPr>
              <w:spacing w:after="0" w:line="240" w:lineRule="auto"/>
              <w:jc w:val="center"/>
              <w:rPr>
                <w:rFonts w:ascii="Arial" w:hAnsi="Arial" w:cs="Arial"/>
                <w:sz w:val="20"/>
                <w:szCs w:val="20"/>
                <w:lang w:val="lt-LT"/>
              </w:rPr>
            </w:pPr>
            <w:r w:rsidRPr="00594322">
              <w:rPr>
                <w:rFonts w:ascii="Arial" w:hAnsi="Arial" w:cs="Arial"/>
                <w:sz w:val="20"/>
                <w:szCs w:val="20"/>
              </w:rPr>
              <w:t>3.</w:t>
            </w:r>
          </w:p>
        </w:tc>
        <w:tc>
          <w:tcPr>
            <w:tcW w:w="3473" w:type="dxa"/>
            <w:tcBorders>
              <w:top w:val="single" w:sz="4" w:space="0" w:color="000000"/>
              <w:left w:val="single" w:sz="4" w:space="0" w:color="000000"/>
              <w:bottom w:val="single" w:sz="4" w:space="0" w:color="000000"/>
              <w:right w:val="single" w:sz="4" w:space="0" w:color="000000"/>
            </w:tcBorders>
            <w:vAlign w:val="center"/>
          </w:tcPr>
          <w:p w14:paraId="11F1860D" w14:textId="0E8E51D9" w:rsidR="00A47CAA" w:rsidRPr="00594322" w:rsidRDefault="00A47CAA" w:rsidP="00703213">
            <w:pPr>
              <w:spacing w:after="0" w:line="240" w:lineRule="auto"/>
              <w:rPr>
                <w:rFonts w:ascii="Arial" w:hAnsi="Arial" w:cs="Arial"/>
                <w:sz w:val="20"/>
                <w:szCs w:val="20"/>
                <w:lang w:val="lt-LT"/>
              </w:rPr>
            </w:pPr>
            <w:r w:rsidRPr="00594322">
              <w:rPr>
                <w:rFonts w:ascii="Arial" w:hAnsi="Arial" w:cs="Arial"/>
                <w:bCs/>
                <w:sz w:val="20"/>
                <w:szCs w:val="20"/>
                <w:lang w:val="lt-LT"/>
              </w:rPr>
              <w:t xml:space="preserve">Sensoriai / </w:t>
            </w:r>
            <w:r w:rsidRPr="00594322">
              <w:rPr>
                <w:rFonts w:ascii="Arial" w:hAnsi="Arial" w:cs="Arial"/>
                <w:bCs/>
                <w:sz w:val="20"/>
                <w:szCs w:val="20"/>
                <w:lang w:val="en-GB"/>
              </w:rPr>
              <w:t>Sensors</w:t>
            </w:r>
          </w:p>
        </w:tc>
        <w:tc>
          <w:tcPr>
            <w:tcW w:w="1800" w:type="dxa"/>
            <w:tcBorders>
              <w:top w:val="single" w:sz="4" w:space="0" w:color="000000"/>
              <w:left w:val="single" w:sz="4" w:space="0" w:color="000000"/>
              <w:bottom w:val="single" w:sz="4" w:space="0" w:color="000000"/>
              <w:right w:val="single" w:sz="4" w:space="0" w:color="000000"/>
            </w:tcBorders>
            <w:vAlign w:val="center"/>
          </w:tcPr>
          <w:p w14:paraId="79B06115" w14:textId="7EA1E63F" w:rsidR="00A47CAA" w:rsidRPr="00594322" w:rsidRDefault="00A47CAA"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 xml:space="preserve"> </w:t>
            </w:r>
            <w:r w:rsidR="00AF4482" w:rsidRPr="00594322">
              <w:rPr>
                <w:rFonts w:ascii="Arial" w:hAnsi="Arial" w:cs="Arial"/>
                <w:sz w:val="20"/>
                <w:szCs w:val="20"/>
                <w:lang w:val="lt-LT"/>
              </w:rPr>
              <w:t>Vnt.</w:t>
            </w:r>
            <w:r w:rsidRPr="00594322">
              <w:rPr>
                <w:rFonts w:ascii="Arial" w:hAnsi="Arial" w:cs="Arial"/>
                <w:sz w:val="20"/>
                <w:szCs w:val="20"/>
                <w:lang w:val="lt-LT"/>
              </w:rPr>
              <w:t xml:space="preserve">/ </w:t>
            </w:r>
            <w:r w:rsidR="003A0901" w:rsidRPr="00594322">
              <w:rPr>
                <w:rFonts w:ascii="Arial" w:hAnsi="Arial" w:cs="Arial"/>
                <w:sz w:val="20"/>
                <w:szCs w:val="20"/>
                <w:lang w:val="en-GB"/>
              </w:rPr>
              <w:t>Unit</w:t>
            </w:r>
          </w:p>
        </w:tc>
        <w:tc>
          <w:tcPr>
            <w:tcW w:w="153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7E8963F4" w14:textId="57168E03" w:rsidR="00A47CAA" w:rsidRPr="00594322" w:rsidRDefault="00A47CAA" w:rsidP="00594322">
            <w:pPr>
              <w:spacing w:after="0" w:line="240" w:lineRule="auto"/>
              <w:jc w:val="center"/>
              <w:rPr>
                <w:rFonts w:ascii="Arial" w:hAnsi="Arial" w:cs="Arial"/>
                <w:bCs/>
                <w:sz w:val="20"/>
                <w:szCs w:val="20"/>
                <w:lang w:val="lt-LT"/>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28ED4F6A" w14:textId="0F3D6EED" w:rsidR="00A47CAA" w:rsidRPr="00594322" w:rsidRDefault="00817C41"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41</w:t>
            </w:r>
          </w:p>
        </w:tc>
        <w:tc>
          <w:tcPr>
            <w:tcW w:w="1477" w:type="dxa"/>
            <w:tcBorders>
              <w:top w:val="single" w:sz="4" w:space="0" w:color="000000"/>
              <w:left w:val="single" w:sz="4" w:space="0" w:color="000000"/>
              <w:bottom w:val="single" w:sz="4" w:space="0" w:color="000000"/>
              <w:right w:val="single" w:sz="4" w:space="0" w:color="000000"/>
            </w:tcBorders>
            <w:vAlign w:val="center"/>
          </w:tcPr>
          <w:p w14:paraId="77CC7542" w14:textId="3F0B2092" w:rsidR="00A47CAA" w:rsidRPr="00594322" w:rsidRDefault="00A47CAA"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79BB5B49" w14:textId="77777777" w:rsidR="00A47CAA" w:rsidRPr="00594322" w:rsidRDefault="00A47CAA" w:rsidP="00594322">
            <w:pPr>
              <w:spacing w:after="0" w:line="240" w:lineRule="auto"/>
              <w:jc w:val="center"/>
              <w:rPr>
                <w:rFonts w:ascii="Arial" w:hAnsi="Arial" w:cs="Arial"/>
                <w:sz w:val="20"/>
                <w:szCs w:val="20"/>
                <w:lang w:val="lt-LT"/>
              </w:rPr>
            </w:pPr>
          </w:p>
        </w:tc>
      </w:tr>
      <w:tr w:rsidR="00F74C0C" w:rsidRPr="00F74C0C" w14:paraId="1FC02BC1"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6FECE27B" w14:textId="0E620BAF" w:rsidR="00C76EE3" w:rsidRPr="00594322" w:rsidRDefault="00C76EE3"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4.</w:t>
            </w:r>
          </w:p>
        </w:tc>
        <w:tc>
          <w:tcPr>
            <w:tcW w:w="3473" w:type="dxa"/>
            <w:tcBorders>
              <w:top w:val="single" w:sz="4" w:space="0" w:color="000000"/>
              <w:left w:val="single" w:sz="4" w:space="0" w:color="000000"/>
              <w:bottom w:val="single" w:sz="4" w:space="0" w:color="000000"/>
              <w:right w:val="single" w:sz="4" w:space="0" w:color="000000"/>
            </w:tcBorders>
            <w:vAlign w:val="center"/>
          </w:tcPr>
          <w:p w14:paraId="6DB981FD" w14:textId="0DDE39CB" w:rsidR="00C76EE3" w:rsidRPr="00594322" w:rsidRDefault="003B7466" w:rsidP="00703213">
            <w:pPr>
              <w:spacing w:after="0" w:line="240" w:lineRule="auto"/>
              <w:rPr>
                <w:rFonts w:ascii="Arial" w:hAnsi="Arial" w:cs="Arial"/>
                <w:sz w:val="20"/>
                <w:szCs w:val="20"/>
                <w:lang w:val="lt-LT"/>
              </w:rPr>
            </w:pPr>
            <w:r w:rsidRPr="00594322">
              <w:rPr>
                <w:rFonts w:ascii="Arial" w:hAnsi="Arial" w:cs="Arial"/>
                <w:sz w:val="20"/>
                <w:szCs w:val="20"/>
                <w:lang w:val="lt-LT"/>
              </w:rPr>
              <w:t xml:space="preserve">DLR sistemos priežiūra ir palaikymas / DLR </w:t>
            </w:r>
            <w:r w:rsidRPr="00594322">
              <w:rPr>
                <w:rFonts w:ascii="Arial" w:hAnsi="Arial" w:cs="Arial"/>
                <w:sz w:val="20"/>
                <w:szCs w:val="20"/>
                <w:lang w:val="en-GB"/>
              </w:rPr>
              <w:t>system maintenance and support</w:t>
            </w:r>
            <w:r w:rsidR="00AE3C1B">
              <w:rPr>
                <w:rFonts w:ascii="Arial" w:hAnsi="Arial" w:cs="Arial"/>
                <w:sz w:val="20"/>
                <w:szCs w:val="20"/>
                <w:lang w:val="en-GB"/>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00BCCA1D" w14:textId="3F194986" w:rsidR="00C76EE3" w:rsidRPr="00594322" w:rsidDel="009725B9" w:rsidRDefault="003B7466" w:rsidP="00594322">
            <w:pPr>
              <w:spacing w:after="0" w:line="240" w:lineRule="auto"/>
              <w:jc w:val="center"/>
              <w:rPr>
                <w:rFonts w:ascii="Arial" w:hAnsi="Arial" w:cs="Arial"/>
                <w:sz w:val="20"/>
                <w:szCs w:val="20"/>
              </w:rPr>
            </w:pPr>
            <w:r w:rsidRPr="00594322">
              <w:rPr>
                <w:rFonts w:ascii="Arial" w:hAnsi="Arial" w:cs="Arial"/>
                <w:sz w:val="20"/>
                <w:szCs w:val="20"/>
                <w:lang w:val="lt-LT"/>
              </w:rPr>
              <w:t>Mėnuo/</w:t>
            </w:r>
            <w:r w:rsidR="00DD3CEE" w:rsidRPr="00594322">
              <w:rPr>
                <w:rFonts w:ascii="Arial" w:hAnsi="Arial" w:cs="Arial"/>
                <w:sz w:val="20"/>
                <w:szCs w:val="20"/>
              </w:rPr>
              <w:t>M</w:t>
            </w:r>
            <w:r w:rsidRPr="00594322">
              <w:rPr>
                <w:rFonts w:ascii="Arial" w:hAnsi="Arial" w:cs="Arial"/>
                <w:sz w:val="20"/>
                <w:szCs w:val="20"/>
              </w:rPr>
              <w:t>onth</w:t>
            </w:r>
          </w:p>
        </w:tc>
        <w:tc>
          <w:tcPr>
            <w:tcW w:w="153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65A2701B" w14:textId="099CF651" w:rsidR="00C76EE3" w:rsidRPr="00594322" w:rsidRDefault="00C76EE3" w:rsidP="00594322">
            <w:pPr>
              <w:spacing w:after="0" w:line="240" w:lineRule="auto"/>
              <w:jc w:val="center"/>
              <w:rPr>
                <w:rFonts w:ascii="Arial" w:hAnsi="Arial" w:cs="Arial"/>
                <w:bCs/>
                <w:sz w:val="20"/>
                <w:szCs w:val="20"/>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23B3B725" w14:textId="7F513ED8" w:rsidR="00C76EE3" w:rsidRPr="00594322" w:rsidRDefault="00A73719"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60</w:t>
            </w:r>
          </w:p>
        </w:tc>
        <w:tc>
          <w:tcPr>
            <w:tcW w:w="1477" w:type="dxa"/>
            <w:tcBorders>
              <w:top w:val="single" w:sz="4" w:space="0" w:color="000000"/>
              <w:left w:val="single" w:sz="4" w:space="0" w:color="000000"/>
              <w:bottom w:val="single" w:sz="4" w:space="0" w:color="000000"/>
              <w:right w:val="single" w:sz="4" w:space="0" w:color="000000"/>
            </w:tcBorders>
            <w:vAlign w:val="center"/>
          </w:tcPr>
          <w:p w14:paraId="4085C4A2" w14:textId="77777777" w:rsidR="00C76EE3" w:rsidRPr="00594322" w:rsidRDefault="00C76EE3"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66D54B8C" w14:textId="77777777" w:rsidR="00C76EE3" w:rsidRPr="00594322" w:rsidRDefault="00C76EE3" w:rsidP="00594322">
            <w:pPr>
              <w:spacing w:after="0" w:line="240" w:lineRule="auto"/>
              <w:jc w:val="center"/>
              <w:rPr>
                <w:rFonts w:ascii="Arial" w:hAnsi="Arial" w:cs="Arial"/>
                <w:sz w:val="20"/>
                <w:szCs w:val="20"/>
                <w:lang w:val="lt-LT"/>
              </w:rPr>
            </w:pPr>
          </w:p>
        </w:tc>
      </w:tr>
      <w:tr w:rsidR="00F74C0C" w:rsidRPr="00F74C0C" w14:paraId="0709F80A"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6B88959B" w14:textId="1752EF98" w:rsidR="00A47CAA" w:rsidRPr="00594322" w:rsidRDefault="00C76EE3" w:rsidP="00594322">
            <w:pPr>
              <w:spacing w:after="0" w:line="240" w:lineRule="auto"/>
              <w:jc w:val="center"/>
              <w:rPr>
                <w:rFonts w:ascii="Arial" w:hAnsi="Arial" w:cs="Arial"/>
                <w:sz w:val="20"/>
                <w:szCs w:val="20"/>
              </w:rPr>
            </w:pPr>
            <w:r w:rsidRPr="00594322">
              <w:rPr>
                <w:rFonts w:ascii="Arial" w:hAnsi="Arial" w:cs="Arial"/>
                <w:sz w:val="20"/>
                <w:szCs w:val="20"/>
                <w:lang w:val="lt-LT"/>
              </w:rPr>
              <w:t>5</w:t>
            </w:r>
            <w:r w:rsidR="00A47CAA" w:rsidRPr="00594322">
              <w:rPr>
                <w:rFonts w:ascii="Arial" w:hAnsi="Arial" w:cs="Arial"/>
                <w:sz w:val="20"/>
                <w:szCs w:val="20"/>
                <w:lang w:val="lt-LT"/>
              </w:rPr>
              <w:t>.</w:t>
            </w:r>
          </w:p>
        </w:tc>
        <w:tc>
          <w:tcPr>
            <w:tcW w:w="3473" w:type="dxa"/>
            <w:tcBorders>
              <w:top w:val="single" w:sz="4" w:space="0" w:color="000000"/>
              <w:left w:val="single" w:sz="4" w:space="0" w:color="000000"/>
              <w:bottom w:val="single" w:sz="4" w:space="0" w:color="000000"/>
              <w:right w:val="single" w:sz="4" w:space="0" w:color="000000"/>
            </w:tcBorders>
            <w:vAlign w:val="center"/>
          </w:tcPr>
          <w:p w14:paraId="71E04255" w14:textId="1E67FDAE" w:rsidR="00A47CAA" w:rsidRPr="00594322" w:rsidRDefault="00A47CAA" w:rsidP="00703213">
            <w:pPr>
              <w:spacing w:after="0" w:line="240" w:lineRule="auto"/>
              <w:rPr>
                <w:rFonts w:ascii="Arial" w:hAnsi="Arial" w:cs="Arial"/>
                <w:bCs/>
                <w:sz w:val="20"/>
                <w:szCs w:val="20"/>
                <w:lang w:val="lt-LT"/>
              </w:rPr>
            </w:pPr>
            <w:r w:rsidRPr="00594322">
              <w:rPr>
                <w:rFonts w:ascii="Arial" w:hAnsi="Arial" w:cs="Arial"/>
                <w:sz w:val="20"/>
                <w:szCs w:val="20"/>
                <w:lang w:val="lt-LT"/>
              </w:rPr>
              <w:t>Papildomi sensoriai /</w:t>
            </w:r>
            <w:r w:rsidRPr="00594322">
              <w:rPr>
                <w:rFonts w:ascii="Arial" w:hAnsi="Arial" w:cs="Arial"/>
                <w:sz w:val="20"/>
                <w:szCs w:val="20"/>
                <w:lang w:val="en-GB"/>
              </w:rPr>
              <w:t xml:space="preserve"> Additional sensors</w:t>
            </w:r>
          </w:p>
        </w:tc>
        <w:tc>
          <w:tcPr>
            <w:tcW w:w="1800" w:type="dxa"/>
            <w:tcBorders>
              <w:top w:val="single" w:sz="4" w:space="0" w:color="000000"/>
              <w:left w:val="single" w:sz="4" w:space="0" w:color="000000"/>
              <w:bottom w:val="single" w:sz="4" w:space="0" w:color="000000"/>
              <w:right w:val="single" w:sz="4" w:space="0" w:color="000000"/>
            </w:tcBorders>
            <w:vAlign w:val="center"/>
          </w:tcPr>
          <w:p w14:paraId="435DADCA" w14:textId="093B825E" w:rsidR="00A47CAA" w:rsidRPr="00594322" w:rsidRDefault="003A0901" w:rsidP="00594322">
            <w:pPr>
              <w:spacing w:after="0" w:line="240" w:lineRule="auto"/>
              <w:jc w:val="center"/>
              <w:rPr>
                <w:rFonts w:ascii="Arial" w:hAnsi="Arial" w:cs="Arial"/>
                <w:sz w:val="20"/>
                <w:szCs w:val="20"/>
              </w:rPr>
            </w:pPr>
            <w:r w:rsidRPr="00594322">
              <w:rPr>
                <w:rFonts w:ascii="Arial" w:hAnsi="Arial" w:cs="Arial"/>
                <w:sz w:val="20"/>
                <w:szCs w:val="20"/>
                <w:lang w:val="lt-LT"/>
              </w:rPr>
              <w:t>Vnt</w:t>
            </w:r>
            <w:r w:rsidR="00B404D6" w:rsidRPr="00594322">
              <w:rPr>
                <w:rFonts w:ascii="Arial" w:hAnsi="Arial" w:cs="Arial"/>
                <w:sz w:val="20"/>
                <w:szCs w:val="20"/>
                <w:lang w:val="lt-LT"/>
              </w:rPr>
              <w:t>.</w:t>
            </w:r>
            <w:r w:rsidR="00A47CAA" w:rsidRPr="00594322">
              <w:rPr>
                <w:rFonts w:ascii="Arial" w:hAnsi="Arial" w:cs="Arial"/>
                <w:sz w:val="20"/>
                <w:szCs w:val="20"/>
                <w:lang w:val="lt-LT"/>
              </w:rPr>
              <w:t xml:space="preserve">/ </w:t>
            </w:r>
            <w:r w:rsidR="00B404D6" w:rsidRPr="00594322">
              <w:rPr>
                <w:rFonts w:ascii="Arial" w:hAnsi="Arial" w:cs="Arial"/>
                <w:sz w:val="20"/>
                <w:szCs w:val="20"/>
                <w:lang w:val="en-GB"/>
              </w:rPr>
              <w:t>Unit</w:t>
            </w:r>
          </w:p>
        </w:tc>
        <w:tc>
          <w:tcPr>
            <w:tcW w:w="1530" w:type="dxa"/>
            <w:tcBorders>
              <w:top w:val="single" w:sz="4" w:space="0" w:color="000000"/>
              <w:left w:val="single" w:sz="4" w:space="0" w:color="000000"/>
              <w:bottom w:val="single" w:sz="4" w:space="0" w:color="000000"/>
              <w:right w:val="single" w:sz="4" w:space="0" w:color="000000"/>
            </w:tcBorders>
            <w:vAlign w:val="center"/>
          </w:tcPr>
          <w:p w14:paraId="7BE10269" w14:textId="54B5FFF0" w:rsidR="00A47CAA" w:rsidRPr="00594322" w:rsidRDefault="00A47CAA" w:rsidP="00594322">
            <w:pPr>
              <w:spacing w:after="0" w:line="240" w:lineRule="auto"/>
              <w:jc w:val="center"/>
              <w:rPr>
                <w:rFonts w:ascii="Arial" w:hAnsi="Arial" w:cs="Arial"/>
                <w:bCs/>
                <w:sz w:val="20"/>
                <w:szCs w:val="20"/>
                <w:lang w:val="lt-LT"/>
              </w:rPr>
            </w:pPr>
            <w:r w:rsidRPr="00594322">
              <w:rPr>
                <w:rFonts w:ascii="Arial" w:hAnsi="Arial" w:cs="Arial"/>
                <w:bCs/>
                <w:sz w:val="20"/>
                <w:szCs w:val="20"/>
              </w:rPr>
              <w:t>15</w:t>
            </w:r>
            <w:r w:rsidRPr="00594322">
              <w:rPr>
                <w:rFonts w:ascii="Arial" w:hAnsi="Arial" w:cs="Arial"/>
                <w:bCs/>
                <w:sz w:val="20"/>
                <w:szCs w:val="20"/>
                <w:lang w:val="lt-LT"/>
              </w:rPr>
              <w:t xml:space="preserve"> </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782B5001" w14:textId="3C8DA379" w:rsidR="00A47CAA" w:rsidRPr="00594322" w:rsidRDefault="00A47CAA"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022662CB" w14:textId="0CA6DAFA" w:rsidR="00A47CAA" w:rsidRPr="00594322" w:rsidRDefault="00A47CAA"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15A8C7E9" w14:textId="77777777" w:rsidR="00A47CAA" w:rsidRPr="00594322" w:rsidRDefault="00A47CAA" w:rsidP="00594322">
            <w:pPr>
              <w:spacing w:after="0" w:line="240" w:lineRule="auto"/>
              <w:jc w:val="center"/>
              <w:rPr>
                <w:rFonts w:ascii="Arial" w:hAnsi="Arial" w:cs="Arial"/>
                <w:sz w:val="20"/>
                <w:szCs w:val="20"/>
                <w:lang w:val="lt-LT"/>
              </w:rPr>
            </w:pPr>
          </w:p>
        </w:tc>
      </w:tr>
      <w:tr w:rsidR="00F74C0C" w:rsidRPr="00F74C0C" w14:paraId="0F906AF7"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hideMark/>
          </w:tcPr>
          <w:p w14:paraId="128B0236" w14:textId="5B400A7E" w:rsidR="00A47CAA" w:rsidRPr="00594322" w:rsidRDefault="00C76EE3"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6</w:t>
            </w:r>
            <w:r w:rsidR="00A47CAA" w:rsidRPr="00594322">
              <w:rPr>
                <w:rFonts w:ascii="Arial" w:hAnsi="Arial" w:cs="Arial"/>
                <w:sz w:val="20"/>
                <w:szCs w:val="20"/>
                <w:lang w:val="lt-LT"/>
              </w:rPr>
              <w:t>.</w:t>
            </w:r>
          </w:p>
        </w:tc>
        <w:tc>
          <w:tcPr>
            <w:tcW w:w="3473" w:type="dxa"/>
            <w:tcBorders>
              <w:top w:val="single" w:sz="4" w:space="0" w:color="000000"/>
              <w:left w:val="single" w:sz="4" w:space="0" w:color="000000"/>
              <w:bottom w:val="single" w:sz="4" w:space="0" w:color="000000"/>
              <w:right w:val="single" w:sz="4" w:space="0" w:color="000000"/>
            </w:tcBorders>
            <w:vAlign w:val="center"/>
            <w:hideMark/>
          </w:tcPr>
          <w:p w14:paraId="79E08577" w14:textId="00AC5B18" w:rsidR="00A47CAA" w:rsidRPr="00594322" w:rsidRDefault="00A47CAA" w:rsidP="00703213">
            <w:pPr>
              <w:spacing w:after="0" w:line="240" w:lineRule="auto"/>
              <w:rPr>
                <w:rFonts w:ascii="Arial" w:hAnsi="Arial" w:cs="Arial"/>
                <w:b/>
                <w:bCs/>
                <w:sz w:val="20"/>
                <w:szCs w:val="20"/>
                <w:lang w:val="lt-LT"/>
              </w:rPr>
            </w:pPr>
            <w:r w:rsidRPr="00594322">
              <w:rPr>
                <w:rFonts w:ascii="Arial" w:hAnsi="Arial" w:cs="Arial"/>
                <w:sz w:val="20"/>
                <w:szCs w:val="20"/>
                <w:lang w:val="lt-LT"/>
              </w:rPr>
              <w:t>Papildomų, Techninėje specifikacijoje numatytų, sistemos vystymo paslaugų atlikimas</w:t>
            </w:r>
            <w:r w:rsidRPr="00594322">
              <w:rPr>
                <w:rFonts w:ascii="Arial" w:hAnsi="Arial" w:cs="Arial"/>
                <w:b/>
                <w:bCs/>
                <w:sz w:val="20"/>
                <w:szCs w:val="20"/>
                <w:lang w:val="lt-LT"/>
              </w:rPr>
              <w:t xml:space="preserve"> / </w:t>
            </w:r>
            <w:r w:rsidRPr="00594322">
              <w:rPr>
                <w:rFonts w:ascii="Arial" w:hAnsi="Arial" w:cs="Arial"/>
                <w:sz w:val="20"/>
                <w:szCs w:val="20"/>
              </w:rPr>
              <w:t>Additional development services (indicated in the Technical Specification) implementation</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356D1ABF" w14:textId="42DF585E" w:rsidR="00A47CAA" w:rsidRPr="00594322" w:rsidRDefault="00A47CAA"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 xml:space="preserve">darbo valanda / man </w:t>
            </w:r>
            <w:r w:rsidRPr="00594322">
              <w:rPr>
                <w:rFonts w:ascii="Arial" w:hAnsi="Arial" w:cs="Arial"/>
                <w:sz w:val="20"/>
                <w:szCs w:val="20"/>
              </w:rPr>
              <w:t>hour</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35A7D63F" w14:textId="00A4AB5F" w:rsidR="00A47CAA" w:rsidRPr="00594322" w:rsidRDefault="00A47CAA" w:rsidP="00594322">
            <w:pPr>
              <w:spacing w:after="0" w:line="240" w:lineRule="auto"/>
              <w:jc w:val="center"/>
              <w:rPr>
                <w:rFonts w:ascii="Arial" w:hAnsi="Arial" w:cs="Arial"/>
                <w:bCs/>
                <w:sz w:val="20"/>
                <w:szCs w:val="20"/>
                <w:lang w:val="lt-LT"/>
              </w:rPr>
            </w:pPr>
            <w:r w:rsidRPr="00594322">
              <w:rPr>
                <w:rFonts w:ascii="Arial" w:hAnsi="Arial" w:cs="Arial"/>
                <w:bCs/>
                <w:sz w:val="20"/>
                <w:szCs w:val="20"/>
                <w:lang w:val="lt-LT"/>
              </w:rPr>
              <w:t xml:space="preserve">500 </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1AE01803" w14:textId="20C54036" w:rsidR="00A47CAA" w:rsidRPr="00594322" w:rsidRDefault="00A47CAA"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02D305F5" w14:textId="14E7C793" w:rsidR="00A47CAA" w:rsidRPr="00594322" w:rsidRDefault="00A47CAA"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74983E06" w14:textId="77777777" w:rsidR="00A47CAA" w:rsidRPr="00594322" w:rsidRDefault="00A47CAA" w:rsidP="00594322">
            <w:pPr>
              <w:spacing w:after="0" w:line="240" w:lineRule="auto"/>
              <w:jc w:val="center"/>
              <w:rPr>
                <w:rFonts w:ascii="Arial" w:hAnsi="Arial" w:cs="Arial"/>
                <w:sz w:val="20"/>
                <w:szCs w:val="20"/>
                <w:lang w:val="lt-LT"/>
              </w:rPr>
            </w:pPr>
          </w:p>
        </w:tc>
      </w:tr>
      <w:tr w:rsidR="00B72135" w:rsidRPr="00B72135" w14:paraId="53ABE1AA"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761153C1" w14:textId="57C30735" w:rsidR="00A47CAA" w:rsidRPr="00594322" w:rsidRDefault="00594322" w:rsidP="00594322">
            <w:pPr>
              <w:spacing w:after="0" w:line="240" w:lineRule="auto"/>
              <w:jc w:val="center"/>
              <w:rPr>
                <w:rFonts w:ascii="Arial" w:hAnsi="Arial" w:cs="Arial"/>
                <w:sz w:val="20"/>
                <w:szCs w:val="20"/>
              </w:rPr>
            </w:pPr>
            <w:r>
              <w:rPr>
                <w:rFonts w:ascii="Arial" w:hAnsi="Arial" w:cs="Arial"/>
                <w:sz w:val="20"/>
                <w:szCs w:val="20"/>
              </w:rPr>
              <w:t>7.</w:t>
            </w:r>
          </w:p>
        </w:tc>
        <w:tc>
          <w:tcPr>
            <w:tcW w:w="3473" w:type="dxa"/>
            <w:tcBorders>
              <w:top w:val="single" w:sz="4" w:space="0" w:color="000000"/>
              <w:left w:val="single" w:sz="4" w:space="0" w:color="000000"/>
              <w:bottom w:val="single" w:sz="4" w:space="0" w:color="000000"/>
              <w:right w:val="single" w:sz="4" w:space="0" w:color="000000"/>
            </w:tcBorders>
            <w:vAlign w:val="center"/>
          </w:tcPr>
          <w:p w14:paraId="077023D6" w14:textId="77777777" w:rsidR="001E4B4C" w:rsidRPr="00594322" w:rsidRDefault="001E4B4C" w:rsidP="00703213">
            <w:pPr>
              <w:spacing w:after="0" w:line="240" w:lineRule="auto"/>
              <w:rPr>
                <w:rFonts w:ascii="Arial" w:hAnsi="Arial" w:cs="Arial"/>
                <w:i/>
                <w:sz w:val="20"/>
                <w:szCs w:val="20"/>
                <w:lang w:val="lt-LT"/>
              </w:rPr>
            </w:pPr>
            <w:r w:rsidRPr="00594322">
              <w:rPr>
                <w:rFonts w:ascii="Arial" w:hAnsi="Arial" w:cs="Arial"/>
                <w:sz w:val="20"/>
                <w:szCs w:val="20"/>
                <w:lang w:val="lt-LT"/>
              </w:rPr>
              <w:t xml:space="preserve">Licencijuojami produktai būtini užtikrinti </w:t>
            </w:r>
            <w:r w:rsidRPr="00594322">
              <w:rPr>
                <w:rFonts w:ascii="Arial" w:hAnsi="Arial" w:cs="Arial"/>
                <w:bCs/>
                <w:sz w:val="20"/>
                <w:szCs w:val="20"/>
                <w:lang w:val="lt-LT"/>
              </w:rPr>
              <w:t xml:space="preserve">vienos papildomos elektros linijos </w:t>
            </w:r>
            <w:r w:rsidRPr="00594322">
              <w:rPr>
                <w:rFonts w:ascii="Arial" w:hAnsi="Arial" w:cs="Arial"/>
                <w:sz w:val="20"/>
                <w:szCs w:val="20"/>
                <w:lang w:val="lt-LT"/>
              </w:rPr>
              <w:t>veikimą DLR sistemoje</w:t>
            </w:r>
          </w:p>
          <w:p w14:paraId="741B7BEA" w14:textId="598A5A6C" w:rsidR="001E4B4C" w:rsidRPr="00594322" w:rsidRDefault="001E4B4C" w:rsidP="00703213">
            <w:pPr>
              <w:spacing w:after="0" w:line="240" w:lineRule="auto"/>
              <w:rPr>
                <w:rFonts w:ascii="Arial" w:hAnsi="Arial" w:cs="Arial"/>
                <w:i/>
                <w:sz w:val="20"/>
                <w:szCs w:val="20"/>
                <w:lang w:val="lt-LT"/>
              </w:rPr>
            </w:pPr>
            <w:r w:rsidRPr="00594322">
              <w:rPr>
                <w:rFonts w:ascii="Arial" w:hAnsi="Arial" w:cs="Arial"/>
                <w:i/>
                <w:sz w:val="20"/>
                <w:szCs w:val="20"/>
                <w:lang w:val="lt-LT"/>
              </w:rPr>
              <w:t>(nurodyti siūlomos licencijuojamos programinės įrangos licencijų pavadinimą ir kiekį)</w:t>
            </w:r>
            <w:r w:rsidR="003C486A">
              <w:rPr>
                <w:rFonts w:ascii="Arial" w:hAnsi="Arial" w:cs="Arial"/>
                <w:i/>
                <w:sz w:val="20"/>
                <w:szCs w:val="20"/>
                <w:lang w:val="lt-LT"/>
              </w:rPr>
              <w:t>***</w:t>
            </w:r>
            <w:r w:rsidRPr="00594322">
              <w:rPr>
                <w:rFonts w:ascii="Arial" w:hAnsi="Arial" w:cs="Arial"/>
                <w:i/>
                <w:sz w:val="20"/>
                <w:szCs w:val="20"/>
                <w:lang w:val="lt-LT"/>
              </w:rPr>
              <w:t xml:space="preserve"> /</w:t>
            </w:r>
          </w:p>
          <w:p w14:paraId="56CCC56E" w14:textId="77777777" w:rsidR="001E4B4C" w:rsidRPr="00594322" w:rsidRDefault="001E4B4C" w:rsidP="00703213">
            <w:pPr>
              <w:spacing w:after="0" w:line="240" w:lineRule="auto"/>
              <w:rPr>
                <w:rFonts w:ascii="Arial" w:hAnsi="Arial" w:cs="Arial"/>
                <w:sz w:val="20"/>
                <w:szCs w:val="20"/>
              </w:rPr>
            </w:pPr>
            <w:r w:rsidRPr="00594322">
              <w:rPr>
                <w:rFonts w:ascii="Arial" w:hAnsi="Arial" w:cs="Arial"/>
                <w:sz w:val="20"/>
                <w:szCs w:val="20"/>
              </w:rPr>
              <w:t xml:space="preserve">Licensed products needed to run </w:t>
            </w:r>
            <w:r w:rsidRPr="00594322">
              <w:rPr>
                <w:rFonts w:ascii="Arial" w:hAnsi="Arial" w:cs="Arial"/>
                <w:bCs/>
                <w:sz w:val="20"/>
                <w:szCs w:val="20"/>
                <w:lang w:val="en-GB"/>
              </w:rPr>
              <w:t xml:space="preserve">one additional power grid line included </w:t>
            </w:r>
            <w:proofErr w:type="gramStart"/>
            <w:r w:rsidRPr="00594322">
              <w:rPr>
                <w:rFonts w:ascii="Arial" w:hAnsi="Arial" w:cs="Arial"/>
                <w:bCs/>
                <w:sz w:val="20"/>
                <w:szCs w:val="20"/>
                <w:lang w:val="en-GB"/>
              </w:rPr>
              <w:t>into</w:t>
            </w:r>
            <w:proofErr w:type="gramEnd"/>
            <w:r w:rsidRPr="00594322">
              <w:rPr>
                <w:rFonts w:ascii="Arial" w:hAnsi="Arial" w:cs="Arial"/>
                <w:sz w:val="20"/>
                <w:szCs w:val="20"/>
              </w:rPr>
              <w:t xml:space="preserve"> DLR system</w:t>
            </w:r>
          </w:p>
          <w:p w14:paraId="11C71890" w14:textId="77A0F8B2" w:rsidR="00A47CAA" w:rsidRPr="00594322" w:rsidRDefault="001E4B4C" w:rsidP="00703213">
            <w:pPr>
              <w:spacing w:after="0" w:line="240" w:lineRule="auto"/>
              <w:rPr>
                <w:rFonts w:ascii="Arial" w:hAnsi="Arial" w:cs="Arial"/>
                <w:sz w:val="20"/>
                <w:szCs w:val="20"/>
                <w:lang w:val="lt-LT"/>
              </w:rPr>
            </w:pPr>
            <w:r w:rsidRPr="00594322">
              <w:rPr>
                <w:rFonts w:ascii="Arial" w:hAnsi="Arial" w:cs="Arial"/>
                <w:i/>
                <w:iCs/>
                <w:sz w:val="20"/>
                <w:szCs w:val="20"/>
              </w:rPr>
              <w:t>(to indicate</w:t>
            </w:r>
            <w:r w:rsidRPr="00594322">
              <w:rPr>
                <w:rFonts w:ascii="Arial" w:hAnsi="Arial" w:cs="Arial"/>
                <w:i/>
                <w:sz w:val="20"/>
                <w:szCs w:val="20"/>
              </w:rPr>
              <w:t xml:space="preserve"> the name and number of the</w:t>
            </w:r>
            <w:r w:rsidRPr="00594322">
              <w:rPr>
                <w:rFonts w:ascii="Arial" w:hAnsi="Arial" w:cs="Arial"/>
                <w:sz w:val="20"/>
                <w:szCs w:val="20"/>
              </w:rPr>
              <w:t xml:space="preserve"> </w:t>
            </w:r>
            <w:r w:rsidRPr="00594322">
              <w:rPr>
                <w:rFonts w:ascii="Arial" w:hAnsi="Arial" w:cs="Arial"/>
                <w:i/>
                <w:iCs/>
                <w:sz w:val="20"/>
                <w:szCs w:val="20"/>
              </w:rPr>
              <w:t>suggested</w:t>
            </w:r>
            <w:r w:rsidRPr="00594322">
              <w:rPr>
                <w:rFonts w:ascii="Arial" w:hAnsi="Arial" w:cs="Arial"/>
                <w:sz w:val="20"/>
                <w:szCs w:val="20"/>
              </w:rPr>
              <w:t xml:space="preserve"> </w:t>
            </w:r>
            <w:r w:rsidRPr="00594322">
              <w:rPr>
                <w:rFonts w:ascii="Arial" w:hAnsi="Arial" w:cs="Arial"/>
                <w:i/>
                <w:sz w:val="20"/>
                <w:szCs w:val="20"/>
              </w:rPr>
              <w:t xml:space="preserve">license of the licensed </w:t>
            </w:r>
            <w:proofErr w:type="gramStart"/>
            <w:r w:rsidRPr="00594322">
              <w:rPr>
                <w:rFonts w:ascii="Arial" w:hAnsi="Arial" w:cs="Arial"/>
                <w:i/>
                <w:sz w:val="20"/>
                <w:szCs w:val="20"/>
              </w:rPr>
              <w:t>software</w:t>
            </w:r>
            <w:r w:rsidRPr="00594322">
              <w:rPr>
                <w:rFonts w:ascii="Arial" w:hAnsi="Arial" w:cs="Arial"/>
                <w:i/>
                <w:iCs/>
                <w:sz w:val="20"/>
                <w:szCs w:val="20"/>
              </w:rPr>
              <w:t>)</w:t>
            </w:r>
            <w:r w:rsidR="003C486A">
              <w:rPr>
                <w:rFonts w:ascii="Arial" w:hAnsi="Arial" w:cs="Arial"/>
                <w:i/>
                <w:iCs/>
                <w:sz w:val="20"/>
                <w:szCs w:val="20"/>
              </w:rPr>
              <w:t>*</w:t>
            </w:r>
            <w:proofErr w:type="gramEnd"/>
            <w:r w:rsidR="003C486A">
              <w:rPr>
                <w:rFonts w:ascii="Arial" w:hAnsi="Arial" w:cs="Arial"/>
                <w:i/>
                <w:iCs/>
                <w:sz w:val="20"/>
                <w:szCs w:val="20"/>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1E06131F" w14:textId="51BBBB42" w:rsidR="00A47CAA" w:rsidRPr="00594322" w:rsidRDefault="00DD3CEE"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Licencijų komplektas/</w:t>
            </w:r>
            <w:r w:rsidRPr="00594322">
              <w:rPr>
                <w:rFonts w:ascii="Arial" w:hAnsi="Arial" w:cs="Arial"/>
                <w:sz w:val="20"/>
                <w:szCs w:val="20"/>
                <w:lang w:val="en-GB"/>
              </w:rPr>
              <w:t>Set of licences</w:t>
            </w:r>
          </w:p>
        </w:tc>
        <w:tc>
          <w:tcPr>
            <w:tcW w:w="1530" w:type="dxa"/>
            <w:tcBorders>
              <w:top w:val="single" w:sz="4" w:space="0" w:color="000000"/>
              <w:left w:val="single" w:sz="4" w:space="0" w:color="000000"/>
              <w:bottom w:val="single" w:sz="4" w:space="0" w:color="000000"/>
              <w:right w:val="single" w:sz="4" w:space="0" w:color="000000"/>
            </w:tcBorders>
            <w:vAlign w:val="center"/>
          </w:tcPr>
          <w:p w14:paraId="6A1858B0" w14:textId="718BD4BB" w:rsidR="00A47CAA" w:rsidRPr="00594322" w:rsidRDefault="00DD3CEE" w:rsidP="00594322">
            <w:pPr>
              <w:spacing w:after="0" w:line="240" w:lineRule="auto"/>
              <w:jc w:val="center"/>
              <w:rPr>
                <w:rFonts w:ascii="Arial" w:hAnsi="Arial" w:cs="Arial"/>
                <w:bCs/>
                <w:sz w:val="20"/>
                <w:szCs w:val="20"/>
                <w:lang w:val="lt-LT"/>
              </w:rPr>
            </w:pPr>
            <w:r w:rsidRPr="00594322">
              <w:rPr>
                <w:rFonts w:ascii="Arial" w:hAnsi="Arial" w:cs="Arial"/>
                <w:bCs/>
                <w:sz w:val="20"/>
                <w:szCs w:val="20"/>
                <w:lang w:val="lt-LT"/>
              </w:rPr>
              <w:t>5</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3C4239B0" w14:textId="4A3D16A2" w:rsidR="00A47CAA" w:rsidRPr="00594322" w:rsidDel="00C66F50" w:rsidRDefault="00A47CAA"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430F3C44" w14:textId="63BBF210" w:rsidR="00A47CAA" w:rsidRPr="00594322" w:rsidRDefault="00A47CAA"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3A87DEDC" w14:textId="572E0473" w:rsidR="00A47CAA" w:rsidRPr="00594322" w:rsidRDefault="00A47CAA" w:rsidP="00594322">
            <w:pPr>
              <w:spacing w:after="0" w:line="240" w:lineRule="auto"/>
              <w:jc w:val="center"/>
              <w:rPr>
                <w:rFonts w:ascii="Arial" w:hAnsi="Arial" w:cs="Arial"/>
                <w:sz w:val="20"/>
                <w:szCs w:val="20"/>
                <w:lang w:val="lt-LT"/>
              </w:rPr>
            </w:pPr>
          </w:p>
        </w:tc>
      </w:tr>
      <w:tr w:rsidR="00B72135" w:rsidRPr="00B72135" w14:paraId="6B3C6A9B"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49FE8130" w14:textId="273F0F0B" w:rsidR="00A47CAA" w:rsidRPr="00594322" w:rsidRDefault="00594322" w:rsidP="00594322">
            <w:pPr>
              <w:spacing w:after="0" w:line="240" w:lineRule="auto"/>
              <w:jc w:val="center"/>
              <w:rPr>
                <w:rFonts w:ascii="Arial" w:hAnsi="Arial" w:cs="Arial"/>
                <w:sz w:val="20"/>
                <w:szCs w:val="20"/>
                <w:lang w:val="lt-LT"/>
              </w:rPr>
            </w:pPr>
            <w:r>
              <w:rPr>
                <w:rFonts w:ascii="Arial" w:hAnsi="Arial" w:cs="Arial"/>
                <w:sz w:val="20"/>
                <w:szCs w:val="20"/>
                <w:lang w:val="lt-LT"/>
              </w:rPr>
              <w:t>8.</w:t>
            </w:r>
          </w:p>
        </w:tc>
        <w:tc>
          <w:tcPr>
            <w:tcW w:w="3473" w:type="dxa"/>
            <w:tcBorders>
              <w:top w:val="single" w:sz="4" w:space="0" w:color="000000"/>
              <w:left w:val="single" w:sz="4" w:space="0" w:color="000000"/>
              <w:bottom w:val="single" w:sz="4" w:space="0" w:color="000000"/>
              <w:right w:val="single" w:sz="4" w:space="0" w:color="000000"/>
            </w:tcBorders>
            <w:vAlign w:val="center"/>
          </w:tcPr>
          <w:p w14:paraId="43AEF4A4" w14:textId="1F746A89" w:rsidR="00A47CAA" w:rsidRPr="00594322" w:rsidRDefault="006C55DE" w:rsidP="00703213">
            <w:pPr>
              <w:spacing w:after="0" w:line="240" w:lineRule="auto"/>
              <w:rPr>
                <w:rFonts w:ascii="Arial" w:hAnsi="Arial" w:cs="Arial"/>
                <w:sz w:val="20"/>
                <w:szCs w:val="20"/>
                <w:lang w:val="lt-LT"/>
              </w:rPr>
            </w:pPr>
            <w:r w:rsidRPr="00594322">
              <w:rPr>
                <w:rFonts w:ascii="Arial" w:hAnsi="Arial" w:cs="Arial"/>
                <w:bCs/>
                <w:sz w:val="20"/>
                <w:szCs w:val="20"/>
                <w:lang w:val="lt-LT"/>
              </w:rPr>
              <w:t xml:space="preserve">Vienos papildomos elektros linijos DLR sistemoje priežiūra ir </w:t>
            </w:r>
            <w:r w:rsidRPr="00594322">
              <w:rPr>
                <w:rFonts w:ascii="Arial" w:hAnsi="Arial" w:cs="Arial"/>
                <w:bCs/>
                <w:sz w:val="20"/>
                <w:szCs w:val="20"/>
                <w:lang w:val="lt-LT"/>
              </w:rPr>
              <w:lastRenderedPageBreak/>
              <w:t>palaikymas</w:t>
            </w:r>
            <w:r w:rsidRPr="00594322">
              <w:rPr>
                <w:rFonts w:ascii="Arial" w:hAnsi="Arial" w:cs="Arial"/>
                <w:bCs/>
                <w:sz w:val="20"/>
                <w:szCs w:val="20"/>
                <w:lang w:val="en-GB"/>
              </w:rPr>
              <w:t xml:space="preserve"> / Maintenance and support of one additional power grid line included into DLR system</w:t>
            </w:r>
            <w:r w:rsidR="00D344FD">
              <w:rPr>
                <w:rFonts w:ascii="Arial" w:hAnsi="Arial" w:cs="Arial"/>
                <w:bCs/>
                <w:sz w:val="20"/>
                <w:szCs w:val="20"/>
                <w:lang w:val="en-GB"/>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29EC0821" w14:textId="35779A82" w:rsidR="00A47CAA" w:rsidRPr="00594322" w:rsidRDefault="006C55DE"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lastRenderedPageBreak/>
              <w:t>Mėnuo/</w:t>
            </w:r>
            <w:r w:rsidRPr="00594322">
              <w:rPr>
                <w:rFonts w:ascii="Arial" w:hAnsi="Arial" w:cs="Arial"/>
                <w:sz w:val="20"/>
                <w:szCs w:val="20"/>
                <w:lang w:val="en-GB"/>
              </w:rPr>
              <w:t>Month</w:t>
            </w:r>
          </w:p>
        </w:tc>
        <w:tc>
          <w:tcPr>
            <w:tcW w:w="1530" w:type="dxa"/>
            <w:tcBorders>
              <w:top w:val="single" w:sz="4" w:space="0" w:color="000000"/>
              <w:left w:val="single" w:sz="4" w:space="0" w:color="000000"/>
              <w:bottom w:val="single" w:sz="4" w:space="0" w:color="000000"/>
              <w:right w:val="single" w:sz="4" w:space="0" w:color="000000"/>
            </w:tcBorders>
            <w:vAlign w:val="center"/>
          </w:tcPr>
          <w:p w14:paraId="5F009794" w14:textId="36426CBE" w:rsidR="00A47CAA" w:rsidRPr="00594322" w:rsidRDefault="00F94A37" w:rsidP="00594322">
            <w:pPr>
              <w:spacing w:after="0" w:line="240" w:lineRule="auto"/>
              <w:jc w:val="center"/>
              <w:rPr>
                <w:rFonts w:ascii="Arial" w:hAnsi="Arial" w:cs="Arial"/>
                <w:bCs/>
                <w:sz w:val="20"/>
                <w:szCs w:val="20"/>
                <w:lang w:val="lt-LT"/>
              </w:rPr>
            </w:pPr>
            <w:r w:rsidRPr="00594322">
              <w:rPr>
                <w:rFonts w:ascii="Arial" w:hAnsi="Arial" w:cs="Arial"/>
                <w:bCs/>
                <w:sz w:val="20"/>
                <w:szCs w:val="20"/>
                <w:lang w:val="lt-LT"/>
              </w:rPr>
              <w:t>60</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79311696" w14:textId="249A157A" w:rsidR="00A47CAA" w:rsidRPr="00594322" w:rsidDel="00C66F50" w:rsidRDefault="00A47CAA"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34C3EE72" w14:textId="2BEE8A01" w:rsidR="00A47CAA" w:rsidRPr="00594322" w:rsidRDefault="00A47CAA"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5B9F518C" w14:textId="6C43074B" w:rsidR="00A47CAA" w:rsidRPr="00594322" w:rsidRDefault="00A47CAA" w:rsidP="00594322">
            <w:pPr>
              <w:spacing w:after="0" w:line="240" w:lineRule="auto"/>
              <w:jc w:val="center"/>
              <w:rPr>
                <w:rFonts w:ascii="Arial" w:hAnsi="Arial" w:cs="Arial"/>
                <w:sz w:val="20"/>
                <w:szCs w:val="20"/>
                <w:lang w:val="lt-LT"/>
              </w:rPr>
            </w:pPr>
          </w:p>
        </w:tc>
      </w:tr>
      <w:tr w:rsidR="00B72135" w:rsidRPr="00B72135" w14:paraId="26CA6EF5"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24D50D76" w14:textId="2584D18E" w:rsidR="00FD16E6" w:rsidRPr="00594322" w:rsidRDefault="00594322" w:rsidP="00594322">
            <w:pPr>
              <w:spacing w:after="0" w:line="240" w:lineRule="auto"/>
              <w:jc w:val="center"/>
              <w:rPr>
                <w:rFonts w:ascii="Arial" w:hAnsi="Arial" w:cs="Arial"/>
                <w:sz w:val="20"/>
                <w:szCs w:val="20"/>
                <w:lang w:val="lt-LT"/>
              </w:rPr>
            </w:pPr>
            <w:r>
              <w:rPr>
                <w:rFonts w:ascii="Arial" w:hAnsi="Arial" w:cs="Arial"/>
                <w:sz w:val="20"/>
                <w:szCs w:val="20"/>
                <w:lang w:val="lt-LT"/>
              </w:rPr>
              <w:t>9.</w:t>
            </w:r>
          </w:p>
        </w:tc>
        <w:tc>
          <w:tcPr>
            <w:tcW w:w="3473" w:type="dxa"/>
            <w:tcBorders>
              <w:top w:val="single" w:sz="4" w:space="0" w:color="000000"/>
              <w:left w:val="single" w:sz="4" w:space="0" w:color="000000"/>
              <w:bottom w:val="single" w:sz="4" w:space="0" w:color="000000"/>
              <w:right w:val="single" w:sz="4" w:space="0" w:color="000000"/>
            </w:tcBorders>
            <w:vAlign w:val="center"/>
          </w:tcPr>
          <w:p w14:paraId="1C722815" w14:textId="017E9ED5" w:rsidR="00FD16E6" w:rsidRPr="00594322" w:rsidRDefault="00FD16E6" w:rsidP="00703213">
            <w:pPr>
              <w:spacing w:after="0" w:line="240" w:lineRule="auto"/>
              <w:rPr>
                <w:rFonts w:ascii="Arial" w:hAnsi="Arial" w:cs="Arial"/>
                <w:sz w:val="20"/>
                <w:szCs w:val="20"/>
                <w:lang w:val="lt-LT"/>
              </w:rPr>
            </w:pPr>
            <w:r w:rsidRPr="00594322">
              <w:rPr>
                <w:rFonts w:ascii="Arial" w:hAnsi="Arial" w:cs="Arial"/>
                <w:bCs/>
                <w:sz w:val="20"/>
                <w:szCs w:val="20"/>
                <w:lang w:val="lt-LT"/>
              </w:rPr>
              <w:t>Antros papildomos elektros linijos DLR sistemoje priežiūra ir palaikymas</w:t>
            </w:r>
            <w:r w:rsidRPr="00594322">
              <w:rPr>
                <w:rFonts w:ascii="Arial" w:hAnsi="Arial" w:cs="Arial"/>
                <w:bCs/>
                <w:sz w:val="20"/>
                <w:szCs w:val="20"/>
                <w:lang w:val="en-GB"/>
              </w:rPr>
              <w:t xml:space="preserve"> / Maintenance and support of second additional power grid line included into DLR system</w:t>
            </w:r>
            <w:r w:rsidR="00D344FD">
              <w:rPr>
                <w:rFonts w:ascii="Arial" w:hAnsi="Arial" w:cs="Arial"/>
                <w:bCs/>
                <w:sz w:val="20"/>
                <w:szCs w:val="20"/>
                <w:lang w:val="en-GB"/>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62787AA7" w14:textId="5D266687" w:rsidR="00FD16E6" w:rsidRPr="00594322" w:rsidRDefault="00FD16E6"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Mėnuo</w:t>
            </w:r>
            <w:r w:rsidRPr="00594322">
              <w:rPr>
                <w:rFonts w:ascii="Arial" w:hAnsi="Arial" w:cs="Arial"/>
                <w:sz w:val="20"/>
                <w:szCs w:val="20"/>
                <w:lang w:val="en-GB"/>
              </w:rPr>
              <w:t>/Month</w:t>
            </w:r>
          </w:p>
        </w:tc>
        <w:tc>
          <w:tcPr>
            <w:tcW w:w="1530" w:type="dxa"/>
            <w:tcBorders>
              <w:top w:val="single" w:sz="4" w:space="0" w:color="000000"/>
              <w:left w:val="single" w:sz="4" w:space="0" w:color="000000"/>
              <w:bottom w:val="single" w:sz="4" w:space="0" w:color="000000"/>
              <w:right w:val="single" w:sz="4" w:space="0" w:color="000000"/>
            </w:tcBorders>
            <w:vAlign w:val="center"/>
          </w:tcPr>
          <w:p w14:paraId="43064E61" w14:textId="559A31CC" w:rsidR="00FD16E6" w:rsidRPr="00594322" w:rsidRDefault="00A1308F" w:rsidP="00594322">
            <w:pPr>
              <w:spacing w:after="0" w:line="240" w:lineRule="auto"/>
              <w:jc w:val="center"/>
              <w:rPr>
                <w:rFonts w:ascii="Arial" w:hAnsi="Arial" w:cs="Arial"/>
                <w:bCs/>
                <w:sz w:val="20"/>
                <w:szCs w:val="20"/>
              </w:rPr>
            </w:pPr>
            <w:r w:rsidRPr="00594322">
              <w:rPr>
                <w:rFonts w:ascii="Arial" w:hAnsi="Arial" w:cs="Arial"/>
                <w:bCs/>
                <w:sz w:val="20"/>
                <w:szCs w:val="20"/>
              </w:rPr>
              <w:t>60</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33F706BE" w14:textId="4636ADE1" w:rsidR="00FD16E6" w:rsidRPr="00594322" w:rsidDel="00C66F50" w:rsidRDefault="00FD16E6"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63F9C6CA" w14:textId="019B0AB9" w:rsidR="00FD16E6" w:rsidRPr="00594322" w:rsidRDefault="00FD16E6"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004C0E46" w14:textId="0BB6C438" w:rsidR="00FD16E6" w:rsidRPr="00594322" w:rsidRDefault="00FD16E6" w:rsidP="00594322">
            <w:pPr>
              <w:spacing w:after="0" w:line="240" w:lineRule="auto"/>
              <w:jc w:val="center"/>
              <w:rPr>
                <w:rFonts w:ascii="Arial" w:hAnsi="Arial" w:cs="Arial"/>
                <w:sz w:val="20"/>
                <w:szCs w:val="20"/>
                <w:lang w:val="lt-LT"/>
              </w:rPr>
            </w:pPr>
          </w:p>
        </w:tc>
      </w:tr>
      <w:tr w:rsidR="00F74C0C" w:rsidRPr="00F74C0C" w:rsidDel="00C66F50" w14:paraId="6D063DE8"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5BB640DC" w14:textId="04A3BD9B" w:rsidR="00FD16E6" w:rsidRPr="00594322" w:rsidDel="00C66F50" w:rsidRDefault="00594322" w:rsidP="00594322">
            <w:pPr>
              <w:spacing w:after="0" w:line="240" w:lineRule="auto"/>
              <w:jc w:val="center"/>
              <w:rPr>
                <w:rFonts w:ascii="Arial" w:hAnsi="Arial" w:cs="Arial"/>
                <w:sz w:val="20"/>
                <w:szCs w:val="20"/>
                <w:lang w:val="lt-LT"/>
              </w:rPr>
            </w:pPr>
            <w:r>
              <w:rPr>
                <w:rFonts w:ascii="Arial" w:hAnsi="Arial" w:cs="Arial"/>
                <w:sz w:val="20"/>
                <w:szCs w:val="20"/>
                <w:lang w:val="lt-LT"/>
              </w:rPr>
              <w:t>10</w:t>
            </w:r>
            <w:r w:rsidR="000B04BB">
              <w:rPr>
                <w:rFonts w:ascii="Arial" w:hAnsi="Arial" w:cs="Arial"/>
                <w:sz w:val="20"/>
                <w:szCs w:val="20"/>
                <w:lang w:val="lt-LT"/>
              </w:rPr>
              <w:t>.</w:t>
            </w:r>
          </w:p>
        </w:tc>
        <w:tc>
          <w:tcPr>
            <w:tcW w:w="3473" w:type="dxa"/>
            <w:tcBorders>
              <w:top w:val="single" w:sz="4" w:space="0" w:color="000000"/>
              <w:left w:val="single" w:sz="4" w:space="0" w:color="000000"/>
              <w:bottom w:val="single" w:sz="4" w:space="0" w:color="000000"/>
              <w:right w:val="single" w:sz="4" w:space="0" w:color="000000"/>
            </w:tcBorders>
            <w:vAlign w:val="center"/>
          </w:tcPr>
          <w:p w14:paraId="79E31AAD" w14:textId="48E4E4CB" w:rsidR="00FD16E6" w:rsidRPr="00594322" w:rsidDel="00C66F50" w:rsidRDefault="00FD16E6" w:rsidP="00703213">
            <w:pPr>
              <w:spacing w:after="0" w:line="240" w:lineRule="auto"/>
              <w:rPr>
                <w:rFonts w:ascii="Arial" w:hAnsi="Arial" w:cs="Arial"/>
                <w:sz w:val="20"/>
                <w:szCs w:val="20"/>
                <w:lang w:val="lt-LT"/>
              </w:rPr>
            </w:pPr>
            <w:r w:rsidRPr="00594322">
              <w:rPr>
                <w:rFonts w:ascii="Arial" w:hAnsi="Arial" w:cs="Arial"/>
                <w:bCs/>
                <w:sz w:val="20"/>
                <w:szCs w:val="20"/>
                <w:lang w:val="lt-LT"/>
              </w:rPr>
              <w:t>Trečios papildomos elektros linijos DLR sistemoje priežiūra ir palaikymas</w:t>
            </w:r>
            <w:r w:rsidRPr="00594322">
              <w:rPr>
                <w:rFonts w:ascii="Arial" w:hAnsi="Arial" w:cs="Arial"/>
                <w:bCs/>
                <w:sz w:val="20"/>
                <w:szCs w:val="20"/>
                <w:lang w:val="en-GB"/>
              </w:rPr>
              <w:t xml:space="preserve"> / Maintenance and support of third additional power grid line included into DLR system</w:t>
            </w:r>
            <w:r w:rsidR="00D344FD">
              <w:rPr>
                <w:rFonts w:ascii="Arial" w:hAnsi="Arial" w:cs="Arial"/>
                <w:bCs/>
                <w:sz w:val="20"/>
                <w:szCs w:val="20"/>
                <w:lang w:val="en-GB"/>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18834820" w14:textId="4577F548" w:rsidR="00FD16E6" w:rsidRPr="00594322" w:rsidDel="00C66F50" w:rsidRDefault="00FD16E6"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Mėnuo/</w:t>
            </w:r>
            <w:r w:rsidRPr="00594322">
              <w:rPr>
                <w:rFonts w:ascii="Arial" w:hAnsi="Arial" w:cs="Arial"/>
                <w:sz w:val="20"/>
                <w:szCs w:val="20"/>
                <w:lang w:val="en-GB"/>
              </w:rPr>
              <w:t>Month</w:t>
            </w:r>
          </w:p>
        </w:tc>
        <w:tc>
          <w:tcPr>
            <w:tcW w:w="1530" w:type="dxa"/>
            <w:tcBorders>
              <w:top w:val="single" w:sz="4" w:space="0" w:color="000000"/>
              <w:left w:val="single" w:sz="4" w:space="0" w:color="000000"/>
              <w:bottom w:val="single" w:sz="4" w:space="0" w:color="000000"/>
              <w:right w:val="single" w:sz="4" w:space="0" w:color="000000"/>
            </w:tcBorders>
            <w:vAlign w:val="center"/>
          </w:tcPr>
          <w:p w14:paraId="7F72AF0A" w14:textId="6488E8A7" w:rsidR="00FD16E6" w:rsidRPr="00594322" w:rsidDel="00C66F50" w:rsidRDefault="00A1308F" w:rsidP="00594322">
            <w:pPr>
              <w:spacing w:after="0" w:line="240" w:lineRule="auto"/>
              <w:jc w:val="center"/>
              <w:rPr>
                <w:rFonts w:ascii="Arial" w:hAnsi="Arial" w:cs="Arial"/>
                <w:bCs/>
                <w:sz w:val="20"/>
                <w:szCs w:val="20"/>
              </w:rPr>
            </w:pPr>
            <w:r w:rsidRPr="00594322">
              <w:rPr>
                <w:rFonts w:ascii="Arial" w:hAnsi="Arial" w:cs="Arial"/>
                <w:bCs/>
                <w:sz w:val="20"/>
                <w:szCs w:val="20"/>
              </w:rPr>
              <w:t>60</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6DB21468" w14:textId="3AB9724C" w:rsidR="00FD16E6" w:rsidRPr="00594322" w:rsidDel="00C66F50" w:rsidRDefault="00FD16E6"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63C5CAB2" w14:textId="77777777" w:rsidR="00FD16E6" w:rsidRPr="00594322" w:rsidDel="00C66F50" w:rsidRDefault="00FD16E6"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35FE04AD" w14:textId="77777777" w:rsidR="00FD16E6" w:rsidRPr="00594322" w:rsidDel="00C66F50" w:rsidRDefault="00FD16E6" w:rsidP="00594322">
            <w:pPr>
              <w:spacing w:after="0" w:line="240" w:lineRule="auto"/>
              <w:jc w:val="center"/>
              <w:rPr>
                <w:rFonts w:ascii="Arial" w:hAnsi="Arial" w:cs="Arial"/>
                <w:sz w:val="20"/>
                <w:szCs w:val="20"/>
                <w:lang w:val="lt-LT"/>
              </w:rPr>
            </w:pPr>
          </w:p>
        </w:tc>
      </w:tr>
      <w:tr w:rsidR="00F74C0C" w:rsidRPr="00F74C0C" w:rsidDel="00C66F50" w14:paraId="056F3449"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3535AEE5" w14:textId="6334EF4F" w:rsidR="00FD16E6" w:rsidRPr="00594322" w:rsidDel="00C66F50" w:rsidRDefault="00594322" w:rsidP="00594322">
            <w:pPr>
              <w:spacing w:after="0" w:line="240" w:lineRule="auto"/>
              <w:jc w:val="center"/>
              <w:rPr>
                <w:rFonts w:ascii="Arial" w:hAnsi="Arial" w:cs="Arial"/>
                <w:sz w:val="20"/>
                <w:szCs w:val="20"/>
                <w:lang w:val="lt-LT"/>
              </w:rPr>
            </w:pPr>
            <w:r>
              <w:rPr>
                <w:rFonts w:ascii="Arial" w:hAnsi="Arial" w:cs="Arial"/>
                <w:sz w:val="20"/>
                <w:szCs w:val="20"/>
                <w:lang w:val="lt-LT"/>
              </w:rPr>
              <w:t>11</w:t>
            </w:r>
            <w:r w:rsidR="000B04BB">
              <w:rPr>
                <w:rFonts w:ascii="Arial" w:hAnsi="Arial" w:cs="Arial"/>
                <w:sz w:val="20"/>
                <w:szCs w:val="20"/>
                <w:lang w:val="lt-LT"/>
              </w:rPr>
              <w:t>.</w:t>
            </w:r>
          </w:p>
        </w:tc>
        <w:tc>
          <w:tcPr>
            <w:tcW w:w="3473" w:type="dxa"/>
            <w:tcBorders>
              <w:top w:val="single" w:sz="4" w:space="0" w:color="000000"/>
              <w:left w:val="single" w:sz="4" w:space="0" w:color="000000"/>
              <w:bottom w:val="single" w:sz="4" w:space="0" w:color="000000"/>
              <w:right w:val="single" w:sz="4" w:space="0" w:color="000000"/>
            </w:tcBorders>
            <w:vAlign w:val="center"/>
          </w:tcPr>
          <w:p w14:paraId="67835A5C" w14:textId="4A493B96" w:rsidR="00FD16E6" w:rsidRPr="00594322" w:rsidDel="00C66F50" w:rsidRDefault="00FD16E6" w:rsidP="00703213">
            <w:pPr>
              <w:spacing w:after="0" w:line="240" w:lineRule="auto"/>
              <w:rPr>
                <w:rFonts w:ascii="Arial" w:hAnsi="Arial" w:cs="Arial"/>
                <w:sz w:val="20"/>
                <w:szCs w:val="20"/>
                <w:lang w:val="lt-LT"/>
              </w:rPr>
            </w:pPr>
            <w:r w:rsidRPr="00594322">
              <w:rPr>
                <w:rFonts w:ascii="Arial" w:hAnsi="Arial" w:cs="Arial"/>
                <w:bCs/>
                <w:sz w:val="20"/>
                <w:szCs w:val="20"/>
                <w:lang w:val="lt-LT"/>
              </w:rPr>
              <w:t>Ketvirtos papildomos elektros linijos DLR sistemoje priežiūra ir palaikymas</w:t>
            </w:r>
            <w:r w:rsidRPr="00594322">
              <w:rPr>
                <w:rFonts w:ascii="Arial" w:hAnsi="Arial" w:cs="Arial"/>
                <w:bCs/>
                <w:sz w:val="20"/>
                <w:szCs w:val="20"/>
                <w:lang w:val="en-GB"/>
              </w:rPr>
              <w:t xml:space="preserve"> / Maintenance and support of fourth additional power grid line included into DLR system</w:t>
            </w:r>
            <w:r w:rsidR="00D344FD">
              <w:rPr>
                <w:rFonts w:ascii="Arial" w:hAnsi="Arial" w:cs="Arial"/>
                <w:bCs/>
                <w:sz w:val="20"/>
                <w:szCs w:val="20"/>
                <w:lang w:val="en-GB"/>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352E6D17" w14:textId="5501E169" w:rsidR="00FD16E6" w:rsidRPr="00594322" w:rsidDel="00C66F50" w:rsidRDefault="00A1308F"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Mėnuo/</w:t>
            </w:r>
            <w:r w:rsidRPr="00594322">
              <w:rPr>
                <w:rFonts w:ascii="Arial" w:hAnsi="Arial" w:cs="Arial"/>
                <w:sz w:val="20"/>
                <w:szCs w:val="20"/>
                <w:lang w:val="en-GB"/>
              </w:rPr>
              <w:t>Month</w:t>
            </w:r>
          </w:p>
        </w:tc>
        <w:tc>
          <w:tcPr>
            <w:tcW w:w="1530" w:type="dxa"/>
            <w:tcBorders>
              <w:top w:val="single" w:sz="4" w:space="0" w:color="000000"/>
              <w:left w:val="single" w:sz="4" w:space="0" w:color="000000"/>
              <w:bottom w:val="single" w:sz="4" w:space="0" w:color="000000"/>
              <w:right w:val="single" w:sz="4" w:space="0" w:color="000000"/>
            </w:tcBorders>
            <w:vAlign w:val="center"/>
          </w:tcPr>
          <w:p w14:paraId="511BD3E3" w14:textId="102AEB76" w:rsidR="00FD16E6" w:rsidRPr="00594322" w:rsidDel="00C66F50" w:rsidRDefault="00A1308F" w:rsidP="00594322">
            <w:pPr>
              <w:spacing w:after="0" w:line="240" w:lineRule="auto"/>
              <w:jc w:val="center"/>
              <w:rPr>
                <w:rFonts w:ascii="Arial" w:hAnsi="Arial" w:cs="Arial"/>
                <w:bCs/>
                <w:sz w:val="20"/>
                <w:szCs w:val="20"/>
              </w:rPr>
            </w:pPr>
            <w:r w:rsidRPr="00594322">
              <w:rPr>
                <w:rFonts w:ascii="Arial" w:hAnsi="Arial" w:cs="Arial"/>
                <w:bCs/>
                <w:sz w:val="20"/>
                <w:szCs w:val="20"/>
              </w:rPr>
              <w:t>60</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339C7EB6" w14:textId="7762941D" w:rsidR="00FD16E6" w:rsidRPr="00594322" w:rsidDel="00C66F50" w:rsidRDefault="00FD16E6"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15B5DE64" w14:textId="77777777" w:rsidR="00FD16E6" w:rsidRPr="00594322" w:rsidDel="00C66F50" w:rsidRDefault="00FD16E6"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7D2166BC" w14:textId="77777777" w:rsidR="00FD16E6" w:rsidRPr="00594322" w:rsidDel="00C66F50" w:rsidRDefault="00FD16E6" w:rsidP="00594322">
            <w:pPr>
              <w:spacing w:after="0" w:line="240" w:lineRule="auto"/>
              <w:jc w:val="center"/>
              <w:rPr>
                <w:rFonts w:ascii="Arial" w:hAnsi="Arial" w:cs="Arial"/>
                <w:sz w:val="20"/>
                <w:szCs w:val="20"/>
                <w:lang w:val="lt-LT"/>
              </w:rPr>
            </w:pPr>
          </w:p>
        </w:tc>
      </w:tr>
      <w:tr w:rsidR="00F74C0C" w:rsidRPr="00F74C0C" w:rsidDel="00C66F50" w14:paraId="4975ED18" w14:textId="77777777" w:rsidTr="00C337AA">
        <w:tc>
          <w:tcPr>
            <w:tcW w:w="805" w:type="dxa"/>
            <w:tcBorders>
              <w:top w:val="single" w:sz="4" w:space="0" w:color="000000"/>
              <w:left w:val="single" w:sz="4" w:space="0" w:color="000000"/>
              <w:bottom w:val="single" w:sz="4" w:space="0" w:color="000000"/>
              <w:right w:val="single" w:sz="4" w:space="0" w:color="000000"/>
            </w:tcBorders>
            <w:vAlign w:val="center"/>
          </w:tcPr>
          <w:p w14:paraId="26F6167F" w14:textId="53432952" w:rsidR="00FD16E6" w:rsidRPr="00594322" w:rsidDel="00C66F50" w:rsidRDefault="00594322" w:rsidP="00594322">
            <w:pPr>
              <w:spacing w:after="0" w:line="240" w:lineRule="auto"/>
              <w:jc w:val="center"/>
              <w:rPr>
                <w:rFonts w:ascii="Arial" w:hAnsi="Arial" w:cs="Arial"/>
                <w:sz w:val="20"/>
                <w:szCs w:val="20"/>
                <w:lang w:val="lt-LT"/>
              </w:rPr>
            </w:pPr>
            <w:r>
              <w:rPr>
                <w:rFonts w:ascii="Arial" w:hAnsi="Arial" w:cs="Arial"/>
                <w:sz w:val="20"/>
                <w:szCs w:val="20"/>
                <w:lang w:val="lt-LT"/>
              </w:rPr>
              <w:t>12</w:t>
            </w:r>
            <w:r w:rsidR="000B04BB">
              <w:rPr>
                <w:rFonts w:ascii="Arial" w:hAnsi="Arial" w:cs="Arial"/>
                <w:sz w:val="20"/>
                <w:szCs w:val="20"/>
                <w:lang w:val="lt-LT"/>
              </w:rPr>
              <w:t>.</w:t>
            </w:r>
          </w:p>
        </w:tc>
        <w:tc>
          <w:tcPr>
            <w:tcW w:w="3473" w:type="dxa"/>
            <w:tcBorders>
              <w:top w:val="single" w:sz="4" w:space="0" w:color="000000"/>
              <w:left w:val="single" w:sz="4" w:space="0" w:color="000000"/>
              <w:bottom w:val="single" w:sz="4" w:space="0" w:color="000000"/>
              <w:right w:val="single" w:sz="4" w:space="0" w:color="000000"/>
            </w:tcBorders>
            <w:vAlign w:val="center"/>
          </w:tcPr>
          <w:p w14:paraId="49C9D316" w14:textId="174A92AC" w:rsidR="00FD16E6" w:rsidRPr="00594322" w:rsidDel="00C66F50" w:rsidRDefault="00FD16E6" w:rsidP="00703213">
            <w:pPr>
              <w:spacing w:after="0" w:line="240" w:lineRule="auto"/>
              <w:rPr>
                <w:rFonts w:ascii="Arial" w:hAnsi="Arial" w:cs="Arial"/>
                <w:sz w:val="20"/>
                <w:szCs w:val="20"/>
                <w:lang w:val="lt-LT"/>
              </w:rPr>
            </w:pPr>
            <w:r w:rsidRPr="00594322">
              <w:rPr>
                <w:rFonts w:ascii="Arial" w:hAnsi="Arial" w:cs="Arial"/>
                <w:bCs/>
                <w:sz w:val="20"/>
                <w:szCs w:val="20"/>
                <w:lang w:val="lt-LT"/>
              </w:rPr>
              <w:t>Penktos papildomos elektros linijos DLR sistemoje priežiūra ir palaikymas</w:t>
            </w:r>
            <w:r w:rsidRPr="00594322">
              <w:rPr>
                <w:rFonts w:ascii="Arial" w:hAnsi="Arial" w:cs="Arial"/>
                <w:bCs/>
                <w:sz w:val="20"/>
                <w:szCs w:val="20"/>
                <w:lang w:val="en-GB"/>
              </w:rPr>
              <w:t xml:space="preserve"> / Maintenance and support of fifth additional power grid line included into DLR system</w:t>
            </w:r>
            <w:r w:rsidR="00D344FD">
              <w:rPr>
                <w:rFonts w:ascii="Arial" w:hAnsi="Arial" w:cs="Arial"/>
                <w:bCs/>
                <w:sz w:val="20"/>
                <w:szCs w:val="20"/>
                <w:lang w:val="en-GB"/>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5EB3E1BC" w14:textId="2983DBF2" w:rsidR="00FD16E6" w:rsidRPr="00594322" w:rsidDel="00C66F50" w:rsidRDefault="00A1308F" w:rsidP="00594322">
            <w:pPr>
              <w:spacing w:after="0" w:line="240" w:lineRule="auto"/>
              <w:jc w:val="center"/>
              <w:rPr>
                <w:rFonts w:ascii="Arial" w:hAnsi="Arial" w:cs="Arial"/>
                <w:sz w:val="20"/>
                <w:szCs w:val="20"/>
                <w:lang w:val="lt-LT"/>
              </w:rPr>
            </w:pPr>
            <w:r w:rsidRPr="00594322">
              <w:rPr>
                <w:rFonts w:ascii="Arial" w:hAnsi="Arial" w:cs="Arial"/>
                <w:sz w:val="20"/>
                <w:szCs w:val="20"/>
                <w:lang w:val="lt-LT"/>
              </w:rPr>
              <w:t>Mėnuo/</w:t>
            </w:r>
            <w:r w:rsidRPr="00594322">
              <w:rPr>
                <w:rFonts w:ascii="Arial" w:hAnsi="Arial" w:cs="Arial"/>
                <w:sz w:val="20"/>
                <w:szCs w:val="20"/>
                <w:lang w:val="en-GB"/>
              </w:rPr>
              <w:t>Month</w:t>
            </w:r>
          </w:p>
        </w:tc>
        <w:tc>
          <w:tcPr>
            <w:tcW w:w="1530" w:type="dxa"/>
            <w:tcBorders>
              <w:top w:val="single" w:sz="4" w:space="0" w:color="000000"/>
              <w:left w:val="single" w:sz="4" w:space="0" w:color="000000"/>
              <w:bottom w:val="single" w:sz="4" w:space="0" w:color="000000"/>
              <w:right w:val="single" w:sz="4" w:space="0" w:color="000000"/>
            </w:tcBorders>
            <w:vAlign w:val="center"/>
          </w:tcPr>
          <w:p w14:paraId="35E7D4F8" w14:textId="17940DCD" w:rsidR="00FD16E6" w:rsidRPr="00594322" w:rsidDel="00C66F50" w:rsidRDefault="00A1308F" w:rsidP="00594322">
            <w:pPr>
              <w:spacing w:after="0" w:line="240" w:lineRule="auto"/>
              <w:jc w:val="center"/>
              <w:rPr>
                <w:rFonts w:ascii="Arial" w:hAnsi="Arial" w:cs="Arial"/>
                <w:bCs/>
                <w:sz w:val="20"/>
                <w:szCs w:val="20"/>
              </w:rPr>
            </w:pPr>
            <w:r w:rsidRPr="00594322">
              <w:rPr>
                <w:rFonts w:ascii="Arial" w:hAnsi="Arial" w:cs="Arial"/>
                <w:bCs/>
                <w:sz w:val="20"/>
                <w:szCs w:val="20"/>
              </w:rPr>
              <w:t>60</w:t>
            </w:r>
          </w:p>
        </w:tc>
        <w:tc>
          <w:tcPr>
            <w:tcW w:w="1710"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19E2089C" w14:textId="1BD919D1" w:rsidR="00FD16E6" w:rsidRPr="00594322" w:rsidDel="00C66F50" w:rsidRDefault="00FD16E6" w:rsidP="00594322">
            <w:pPr>
              <w:spacing w:after="0" w:line="240" w:lineRule="auto"/>
              <w:jc w:val="center"/>
              <w:rPr>
                <w:rFonts w:ascii="Arial" w:hAnsi="Arial" w:cs="Arial"/>
                <w:sz w:val="20"/>
                <w:szCs w:val="20"/>
                <w:lang w:val="lt-LT"/>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0F710C56" w14:textId="77777777" w:rsidR="00FD16E6" w:rsidRPr="00594322" w:rsidDel="00C66F50" w:rsidRDefault="00FD16E6" w:rsidP="00594322">
            <w:pPr>
              <w:spacing w:after="0" w:line="240" w:lineRule="auto"/>
              <w:jc w:val="center"/>
              <w:rPr>
                <w:rFonts w:ascii="Arial" w:hAnsi="Arial" w:cs="Arial"/>
                <w:sz w:val="20"/>
                <w:szCs w:val="20"/>
                <w:lang w:val="lt-LT"/>
              </w:rPr>
            </w:pPr>
          </w:p>
        </w:tc>
        <w:tc>
          <w:tcPr>
            <w:tcW w:w="2341" w:type="dxa"/>
            <w:tcBorders>
              <w:top w:val="single" w:sz="4" w:space="0" w:color="000000"/>
              <w:left w:val="single" w:sz="4" w:space="0" w:color="000000"/>
              <w:bottom w:val="single" w:sz="4" w:space="0" w:color="000000"/>
              <w:right w:val="single" w:sz="4" w:space="0" w:color="000000"/>
            </w:tcBorders>
            <w:vAlign w:val="center"/>
          </w:tcPr>
          <w:p w14:paraId="7EF2F38A" w14:textId="77777777" w:rsidR="00FD16E6" w:rsidRPr="00594322" w:rsidDel="00C66F50" w:rsidRDefault="00FD16E6" w:rsidP="00594322">
            <w:pPr>
              <w:spacing w:after="0" w:line="240" w:lineRule="auto"/>
              <w:jc w:val="center"/>
              <w:rPr>
                <w:rFonts w:ascii="Arial" w:hAnsi="Arial" w:cs="Arial"/>
                <w:sz w:val="20"/>
                <w:szCs w:val="20"/>
                <w:lang w:val="lt-LT"/>
              </w:rPr>
            </w:pPr>
          </w:p>
        </w:tc>
      </w:tr>
      <w:tr w:rsidR="00FD16E6" w:rsidRPr="002E464E" w14:paraId="180EFB93" w14:textId="77777777" w:rsidTr="00C337AA">
        <w:tc>
          <w:tcPr>
            <w:tcW w:w="805" w:type="dxa"/>
            <w:tcBorders>
              <w:top w:val="single" w:sz="4" w:space="0" w:color="000000"/>
              <w:left w:val="single" w:sz="4" w:space="0" w:color="000000"/>
              <w:bottom w:val="single" w:sz="4" w:space="0" w:color="000000"/>
              <w:right w:val="single" w:sz="4" w:space="0" w:color="000000"/>
            </w:tcBorders>
          </w:tcPr>
          <w:p w14:paraId="11B80420" w14:textId="3B8CCDBF" w:rsidR="00FD16E6" w:rsidRPr="00594322" w:rsidRDefault="000B04BB" w:rsidP="00594322">
            <w:pPr>
              <w:rPr>
                <w:rFonts w:ascii="Arial" w:hAnsi="Arial" w:cs="Arial"/>
                <w:sz w:val="20"/>
                <w:szCs w:val="20"/>
                <w:lang w:val="lt-LT"/>
              </w:rPr>
            </w:pPr>
            <w:r w:rsidRPr="00594322">
              <w:rPr>
                <w:rFonts w:ascii="Arial" w:hAnsi="Arial" w:cs="Arial"/>
                <w:sz w:val="20"/>
                <w:szCs w:val="20"/>
                <w:lang w:val="lt-LT"/>
              </w:rPr>
              <w:t>1</w:t>
            </w:r>
            <w:r w:rsidR="00594322">
              <w:rPr>
                <w:rFonts w:ascii="Arial" w:hAnsi="Arial" w:cs="Arial"/>
                <w:sz w:val="20"/>
                <w:szCs w:val="20"/>
                <w:lang w:val="lt-LT"/>
              </w:rPr>
              <w:t>3</w:t>
            </w:r>
            <w:r w:rsidRPr="00594322">
              <w:rPr>
                <w:rFonts w:ascii="Arial" w:hAnsi="Arial" w:cs="Arial"/>
                <w:sz w:val="20"/>
                <w:szCs w:val="20"/>
                <w:lang w:val="lt-LT"/>
              </w:rPr>
              <w:t>.</w:t>
            </w:r>
          </w:p>
        </w:tc>
        <w:tc>
          <w:tcPr>
            <w:tcW w:w="9990" w:type="dxa"/>
            <w:gridSpan w:val="5"/>
            <w:tcBorders>
              <w:top w:val="single" w:sz="4" w:space="0" w:color="000000"/>
              <w:left w:val="single" w:sz="4" w:space="0" w:color="000000"/>
              <w:bottom w:val="single" w:sz="4" w:space="0" w:color="000000"/>
              <w:right w:val="single" w:sz="4" w:space="0" w:color="000000"/>
            </w:tcBorders>
            <w:hideMark/>
          </w:tcPr>
          <w:p w14:paraId="69F0DA1B" w14:textId="69EF05A2" w:rsidR="00FD16E6" w:rsidRPr="00594322" w:rsidRDefault="00FD16E6" w:rsidP="00FD16E6">
            <w:pPr>
              <w:jc w:val="right"/>
              <w:rPr>
                <w:rFonts w:ascii="Arial" w:hAnsi="Arial" w:cs="Arial"/>
                <w:b/>
                <w:sz w:val="20"/>
                <w:szCs w:val="20"/>
                <w:lang w:val="lt-LT"/>
              </w:rPr>
            </w:pPr>
            <w:r w:rsidRPr="00594322">
              <w:rPr>
                <w:rFonts w:ascii="Arial" w:hAnsi="Arial" w:cs="Arial"/>
                <w:b/>
                <w:bCs/>
                <w:sz w:val="20"/>
                <w:szCs w:val="20"/>
                <w:lang w:val="lt-LT"/>
              </w:rPr>
              <w:t xml:space="preserve">Kaina, </w:t>
            </w:r>
            <w:r w:rsidRPr="00594322">
              <w:rPr>
                <w:rFonts w:ascii="Arial" w:hAnsi="Arial" w:cs="Arial"/>
                <w:b/>
                <w:bCs/>
                <w:iCs/>
                <w:sz w:val="20"/>
                <w:szCs w:val="20"/>
                <w:lang w:val="lt-LT"/>
              </w:rPr>
              <w:t>Eur</w:t>
            </w:r>
            <w:r w:rsidRPr="00594322">
              <w:rPr>
                <w:rFonts w:ascii="Arial" w:hAnsi="Arial" w:cs="Arial"/>
                <w:b/>
                <w:bCs/>
                <w:sz w:val="20"/>
                <w:szCs w:val="20"/>
                <w:lang w:val="lt-LT"/>
              </w:rPr>
              <w:t xml:space="preserve"> be PVM</w:t>
            </w:r>
            <w:r w:rsidRPr="00594322">
              <w:rPr>
                <w:rFonts w:ascii="Arial" w:hAnsi="Arial" w:cs="Arial"/>
                <w:b/>
                <w:bCs/>
                <w:sz w:val="20"/>
                <w:szCs w:val="20"/>
                <w:vertAlign w:val="superscript"/>
                <w:lang w:val="lt-LT"/>
              </w:rPr>
              <w:footnoteReference w:id="8"/>
            </w:r>
            <w:r w:rsidRPr="00594322">
              <w:rPr>
                <w:rFonts w:ascii="Arial" w:hAnsi="Arial" w:cs="Arial"/>
                <w:b/>
                <w:bCs/>
                <w:sz w:val="20"/>
                <w:szCs w:val="20"/>
                <w:lang w:val="lt-LT"/>
              </w:rPr>
              <w:t xml:space="preserve"> / </w:t>
            </w:r>
            <w:r w:rsidRPr="00594322">
              <w:rPr>
                <w:rFonts w:ascii="Arial" w:hAnsi="Arial" w:cs="Arial"/>
                <w:b/>
                <w:bCs/>
                <w:sz w:val="20"/>
                <w:szCs w:val="20"/>
              </w:rPr>
              <w:t>P</w:t>
            </w:r>
            <w:r w:rsidRPr="00594322">
              <w:rPr>
                <w:rFonts w:ascii="Arial" w:hAnsi="Arial" w:cs="Arial"/>
                <w:b/>
                <w:bCs/>
                <w:sz w:val="20"/>
                <w:szCs w:val="20"/>
                <w:lang w:val="en-GB"/>
              </w:rPr>
              <w:t>rice in EUR, excluding VAT</w:t>
            </w:r>
            <w:r w:rsidRPr="00594322">
              <w:rPr>
                <w:rFonts w:ascii="Arial" w:hAnsi="Arial" w:cs="Arial"/>
                <w:b/>
                <w:bCs/>
                <w:sz w:val="20"/>
                <w:szCs w:val="20"/>
                <w:vertAlign w:val="superscript"/>
                <w:lang w:val="en-GB"/>
              </w:rPr>
              <w:footnoteReference w:id="9"/>
            </w:r>
          </w:p>
        </w:tc>
        <w:tc>
          <w:tcPr>
            <w:tcW w:w="2341" w:type="dxa"/>
            <w:tcBorders>
              <w:top w:val="single" w:sz="4" w:space="0" w:color="000000"/>
              <w:left w:val="single" w:sz="4" w:space="0" w:color="000000"/>
              <w:bottom w:val="single" w:sz="4" w:space="0" w:color="000000"/>
              <w:right w:val="single" w:sz="4" w:space="0" w:color="000000"/>
            </w:tcBorders>
          </w:tcPr>
          <w:p w14:paraId="57EC1C85" w14:textId="77777777" w:rsidR="00FD16E6" w:rsidRPr="00594322" w:rsidRDefault="00FD16E6" w:rsidP="00FD16E6">
            <w:pPr>
              <w:rPr>
                <w:rFonts w:ascii="Arial" w:hAnsi="Arial" w:cs="Arial"/>
                <w:sz w:val="20"/>
                <w:szCs w:val="20"/>
                <w:lang w:val="lt-LT"/>
              </w:rPr>
            </w:pPr>
          </w:p>
        </w:tc>
      </w:tr>
      <w:tr w:rsidR="00FD16E6" w:rsidRPr="002E464E" w14:paraId="60B24474" w14:textId="77777777" w:rsidTr="00C337AA">
        <w:tc>
          <w:tcPr>
            <w:tcW w:w="805" w:type="dxa"/>
            <w:tcBorders>
              <w:top w:val="single" w:sz="4" w:space="0" w:color="000000"/>
              <w:left w:val="single" w:sz="4" w:space="0" w:color="000000"/>
              <w:bottom w:val="single" w:sz="4" w:space="0" w:color="000000"/>
              <w:right w:val="single" w:sz="4" w:space="0" w:color="000000"/>
            </w:tcBorders>
          </w:tcPr>
          <w:p w14:paraId="1EEDCBFA" w14:textId="47254236" w:rsidR="00FD16E6" w:rsidRPr="00594322" w:rsidRDefault="000B04BB" w:rsidP="00594322">
            <w:pPr>
              <w:rPr>
                <w:lang w:val="lt-LT"/>
              </w:rPr>
            </w:pPr>
            <w:r w:rsidRPr="00594322">
              <w:rPr>
                <w:lang w:val="lt-LT"/>
              </w:rPr>
              <w:t>1</w:t>
            </w:r>
            <w:r w:rsidR="00594322">
              <w:rPr>
                <w:lang w:val="lt-LT"/>
              </w:rPr>
              <w:t>4</w:t>
            </w:r>
            <w:r w:rsidRPr="00594322">
              <w:rPr>
                <w:lang w:val="lt-LT"/>
              </w:rPr>
              <w:t>.</w:t>
            </w:r>
          </w:p>
        </w:tc>
        <w:tc>
          <w:tcPr>
            <w:tcW w:w="9990" w:type="dxa"/>
            <w:gridSpan w:val="5"/>
            <w:tcBorders>
              <w:top w:val="single" w:sz="4" w:space="0" w:color="000000"/>
              <w:left w:val="single" w:sz="4" w:space="0" w:color="000000"/>
              <w:bottom w:val="single" w:sz="4" w:space="0" w:color="000000"/>
              <w:right w:val="single" w:sz="4" w:space="0" w:color="000000"/>
            </w:tcBorders>
            <w:hideMark/>
          </w:tcPr>
          <w:p w14:paraId="11D60767" w14:textId="0FCF4DF1" w:rsidR="00FD16E6" w:rsidRPr="00594322" w:rsidRDefault="00FD16E6" w:rsidP="00FD16E6">
            <w:pPr>
              <w:jc w:val="right"/>
              <w:rPr>
                <w:rFonts w:ascii="Arial" w:hAnsi="Arial" w:cs="Arial"/>
                <w:b/>
                <w:sz w:val="20"/>
                <w:szCs w:val="20"/>
                <w:lang w:val="lt-LT"/>
              </w:rPr>
            </w:pPr>
            <w:r w:rsidRPr="00594322">
              <w:rPr>
                <w:rFonts w:ascii="Arial" w:hAnsi="Arial" w:cs="Arial"/>
                <w:b/>
                <w:bCs/>
                <w:sz w:val="20"/>
                <w:szCs w:val="20"/>
                <w:lang w:val="lt-LT"/>
              </w:rPr>
              <w:t xml:space="preserve">PVM / </w:t>
            </w:r>
            <w:r w:rsidRPr="00594322">
              <w:rPr>
                <w:rFonts w:ascii="Arial" w:hAnsi="Arial" w:cs="Arial"/>
                <w:b/>
                <w:bCs/>
                <w:sz w:val="20"/>
                <w:szCs w:val="20"/>
                <w:lang w:val="en-GB"/>
              </w:rPr>
              <w:t xml:space="preserve">VAT, </w:t>
            </w:r>
            <w:proofErr w:type="spellStart"/>
            <w:r w:rsidRPr="00594322">
              <w:rPr>
                <w:rFonts w:ascii="Arial" w:hAnsi="Arial" w:cs="Arial"/>
                <w:b/>
                <w:bCs/>
                <w:sz w:val="20"/>
                <w:szCs w:val="20"/>
                <w:lang w:val="en-GB"/>
              </w:rPr>
              <w:t>Eur</w:t>
            </w:r>
            <w:proofErr w:type="spellEnd"/>
            <w:r w:rsidRPr="00594322">
              <w:rPr>
                <w:rFonts w:ascii="Arial" w:hAnsi="Arial" w:cs="Arial"/>
                <w:b/>
                <w:bCs/>
                <w:sz w:val="20"/>
                <w:szCs w:val="20"/>
                <w:lang w:val="en-GB"/>
              </w:rPr>
              <w:t>**</w:t>
            </w:r>
          </w:p>
        </w:tc>
        <w:tc>
          <w:tcPr>
            <w:tcW w:w="2341" w:type="dxa"/>
            <w:tcBorders>
              <w:top w:val="single" w:sz="4" w:space="0" w:color="000000"/>
              <w:left w:val="single" w:sz="4" w:space="0" w:color="000000"/>
              <w:bottom w:val="single" w:sz="4" w:space="0" w:color="000000"/>
              <w:right w:val="single" w:sz="4" w:space="0" w:color="000000"/>
            </w:tcBorders>
          </w:tcPr>
          <w:p w14:paraId="5AE6BB74" w14:textId="77777777" w:rsidR="00FD16E6" w:rsidRPr="00594322" w:rsidRDefault="00FD16E6" w:rsidP="00FD16E6">
            <w:pPr>
              <w:rPr>
                <w:rFonts w:ascii="Arial" w:hAnsi="Arial" w:cs="Arial"/>
                <w:sz w:val="20"/>
                <w:szCs w:val="20"/>
                <w:lang w:val="lt-LT"/>
              </w:rPr>
            </w:pPr>
          </w:p>
        </w:tc>
      </w:tr>
      <w:tr w:rsidR="00FD16E6" w:rsidRPr="002E464E" w14:paraId="7D77AF71" w14:textId="77777777" w:rsidTr="00C337AA">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74EF02" w14:textId="56001189" w:rsidR="00FD16E6" w:rsidRPr="00594322" w:rsidRDefault="000B04BB" w:rsidP="00594322">
            <w:pPr>
              <w:rPr>
                <w:lang w:val="lt-LT"/>
              </w:rPr>
            </w:pPr>
            <w:r w:rsidRPr="00594322">
              <w:rPr>
                <w:lang w:val="lt-LT"/>
              </w:rPr>
              <w:t>1</w:t>
            </w:r>
            <w:r w:rsidR="00594322">
              <w:rPr>
                <w:lang w:val="lt-LT"/>
              </w:rPr>
              <w:t>5</w:t>
            </w:r>
            <w:r w:rsidRPr="00594322">
              <w:rPr>
                <w:lang w:val="lt-LT"/>
              </w:rPr>
              <w:t>.</w:t>
            </w:r>
          </w:p>
        </w:tc>
        <w:tc>
          <w:tcPr>
            <w:tcW w:w="999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1F904E3" w14:textId="5BADA802" w:rsidR="00FD16E6" w:rsidRPr="00594322" w:rsidRDefault="00FD16E6" w:rsidP="00FD16E6">
            <w:pPr>
              <w:jc w:val="right"/>
              <w:rPr>
                <w:rFonts w:ascii="Arial" w:hAnsi="Arial" w:cs="Arial"/>
                <w:b/>
                <w:bCs/>
                <w:sz w:val="20"/>
                <w:szCs w:val="20"/>
                <w:lang w:val="lt-LT"/>
              </w:rPr>
            </w:pPr>
            <w:r w:rsidRPr="00594322">
              <w:rPr>
                <w:rFonts w:ascii="Arial" w:hAnsi="Arial" w:cs="Arial"/>
                <w:b/>
                <w:bCs/>
                <w:sz w:val="20"/>
                <w:szCs w:val="20"/>
                <w:lang w:val="lt-LT"/>
              </w:rPr>
              <w:t xml:space="preserve">Kaina, </w:t>
            </w:r>
            <w:r w:rsidRPr="00594322">
              <w:rPr>
                <w:rFonts w:ascii="Arial" w:hAnsi="Arial" w:cs="Arial"/>
                <w:b/>
                <w:bCs/>
                <w:iCs/>
                <w:sz w:val="20"/>
                <w:szCs w:val="20"/>
                <w:lang w:val="lt-LT"/>
              </w:rPr>
              <w:t>Eur</w:t>
            </w:r>
            <w:r w:rsidRPr="00594322">
              <w:rPr>
                <w:rFonts w:ascii="Arial" w:hAnsi="Arial" w:cs="Arial"/>
                <w:b/>
                <w:bCs/>
                <w:sz w:val="20"/>
                <w:szCs w:val="20"/>
                <w:lang w:val="lt-LT"/>
              </w:rPr>
              <w:t xml:space="preserve"> su PVM / </w:t>
            </w:r>
            <w:r w:rsidRPr="00594322">
              <w:rPr>
                <w:rFonts w:ascii="Arial" w:hAnsi="Arial" w:cs="Arial"/>
                <w:b/>
                <w:bCs/>
                <w:sz w:val="20"/>
                <w:szCs w:val="20"/>
              </w:rPr>
              <w:t>P</w:t>
            </w:r>
            <w:r w:rsidRPr="00594322">
              <w:rPr>
                <w:rFonts w:ascii="Arial" w:hAnsi="Arial" w:cs="Arial"/>
                <w:b/>
                <w:bCs/>
                <w:sz w:val="20"/>
                <w:szCs w:val="20"/>
                <w:lang w:val="en-GB"/>
              </w:rPr>
              <w:t xml:space="preserve">rice in EUR, including VAT  </w:t>
            </w:r>
          </w:p>
        </w:tc>
        <w:tc>
          <w:tcPr>
            <w:tcW w:w="234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3D3DC6" w14:textId="77777777" w:rsidR="00FD16E6" w:rsidRPr="00594322" w:rsidRDefault="00FD16E6" w:rsidP="00FD16E6">
            <w:pPr>
              <w:rPr>
                <w:rFonts w:ascii="Arial" w:hAnsi="Arial" w:cs="Arial"/>
                <w:sz w:val="20"/>
                <w:szCs w:val="20"/>
                <w:lang w:val="lt-LT"/>
              </w:rPr>
            </w:pPr>
          </w:p>
        </w:tc>
      </w:tr>
    </w:tbl>
    <w:p w14:paraId="19FE1268" w14:textId="77777777" w:rsidR="00AC187D" w:rsidRDefault="00AC187D" w:rsidP="00AC187D">
      <w:pPr>
        <w:rPr>
          <w:lang w:val="lt-LT"/>
        </w:rPr>
      </w:pPr>
    </w:p>
    <w:tbl>
      <w:tblPr>
        <w:tblStyle w:val="TableGrid"/>
        <w:tblW w:w="14170" w:type="dxa"/>
        <w:tblLook w:val="04A0" w:firstRow="1" w:lastRow="0" w:firstColumn="1" w:lastColumn="0" w:noHBand="0" w:noVBand="1"/>
      </w:tblPr>
      <w:tblGrid>
        <w:gridCol w:w="780"/>
        <w:gridCol w:w="6445"/>
        <w:gridCol w:w="6945"/>
      </w:tblGrid>
      <w:tr w:rsidR="00AC187D" w:rsidRPr="003B79D1" w14:paraId="10E922F8" w14:textId="77777777" w:rsidTr="006E1C18">
        <w:trPr>
          <w:trHeight w:val="300"/>
        </w:trPr>
        <w:tc>
          <w:tcPr>
            <w:tcW w:w="780" w:type="dxa"/>
            <w:tcBorders>
              <w:top w:val="single" w:sz="4" w:space="0" w:color="auto"/>
              <w:left w:val="single" w:sz="4" w:space="0" w:color="auto"/>
              <w:bottom w:val="single" w:sz="4" w:space="0" w:color="auto"/>
              <w:right w:val="single" w:sz="4" w:space="0" w:color="auto"/>
            </w:tcBorders>
            <w:hideMark/>
          </w:tcPr>
          <w:p w14:paraId="4314CFF6" w14:textId="77777777" w:rsidR="00AC187D" w:rsidRPr="00921729" w:rsidRDefault="00AC187D" w:rsidP="006E1C18">
            <w:pPr>
              <w:spacing w:after="160" w:line="259" w:lineRule="auto"/>
              <w:rPr>
                <w:rFonts w:ascii="Arial" w:hAnsi="Arial" w:cs="Arial"/>
                <w:b/>
                <w:bCs/>
                <w:lang w:val="lt-LT"/>
              </w:rPr>
            </w:pPr>
            <w:r w:rsidRPr="00921729">
              <w:rPr>
                <w:rFonts w:ascii="Arial" w:hAnsi="Arial" w:cs="Arial"/>
                <w:b/>
                <w:bCs/>
                <w:lang w:val="lt-LT"/>
              </w:rPr>
              <w:t>*</w:t>
            </w:r>
          </w:p>
        </w:tc>
        <w:tc>
          <w:tcPr>
            <w:tcW w:w="6445" w:type="dxa"/>
            <w:tcBorders>
              <w:top w:val="single" w:sz="4" w:space="0" w:color="auto"/>
              <w:left w:val="single" w:sz="4" w:space="0" w:color="auto"/>
              <w:bottom w:val="single" w:sz="4" w:space="0" w:color="auto"/>
              <w:right w:val="single" w:sz="4" w:space="0" w:color="auto"/>
            </w:tcBorders>
            <w:hideMark/>
          </w:tcPr>
          <w:p w14:paraId="107AE258" w14:textId="77777777" w:rsidR="00AC187D" w:rsidRPr="00921729" w:rsidRDefault="00AC187D" w:rsidP="006E1C18">
            <w:pPr>
              <w:spacing w:after="160" w:line="259" w:lineRule="auto"/>
              <w:rPr>
                <w:rFonts w:ascii="Arial" w:hAnsi="Arial" w:cs="Arial"/>
                <w:b/>
                <w:bCs/>
                <w:lang w:val="lt-LT"/>
              </w:rPr>
            </w:pPr>
            <w:r w:rsidRPr="00921729">
              <w:rPr>
                <w:rFonts w:ascii="Arial" w:hAnsi="Arial" w:cs="Arial"/>
                <w:lang w:val="lt-LT"/>
              </w:rPr>
              <w:t>Įkainiai turi būti pateikiami ne daugiau kaip dviejų skaičių po kablelio tikslumu.</w:t>
            </w:r>
          </w:p>
        </w:tc>
        <w:tc>
          <w:tcPr>
            <w:tcW w:w="6945" w:type="dxa"/>
            <w:tcBorders>
              <w:top w:val="single" w:sz="4" w:space="0" w:color="auto"/>
              <w:left w:val="single" w:sz="4" w:space="0" w:color="auto"/>
              <w:bottom w:val="single" w:sz="4" w:space="0" w:color="auto"/>
              <w:right w:val="single" w:sz="4" w:space="0" w:color="auto"/>
            </w:tcBorders>
            <w:hideMark/>
          </w:tcPr>
          <w:p w14:paraId="5549F281" w14:textId="77777777" w:rsidR="00AC187D" w:rsidRPr="00921729" w:rsidRDefault="00AC187D" w:rsidP="006E1C18">
            <w:pPr>
              <w:spacing w:after="160" w:line="259" w:lineRule="auto"/>
              <w:rPr>
                <w:rFonts w:ascii="Arial" w:hAnsi="Arial" w:cs="Arial"/>
                <w:b/>
                <w:bCs/>
                <w:lang w:val="lt-LT"/>
              </w:rPr>
            </w:pPr>
            <w:r w:rsidRPr="00921729">
              <w:rPr>
                <w:rFonts w:ascii="Arial" w:hAnsi="Arial" w:cs="Arial"/>
                <w:lang w:val="en-GB"/>
              </w:rPr>
              <w:t>The rates are to be submitted at the preciseness of not more than two digits after the comma.</w:t>
            </w:r>
          </w:p>
        </w:tc>
      </w:tr>
      <w:tr w:rsidR="00AC187D" w:rsidRPr="003B79D1" w14:paraId="14252735" w14:textId="77777777" w:rsidTr="006E1C18">
        <w:trPr>
          <w:trHeight w:val="300"/>
        </w:trPr>
        <w:tc>
          <w:tcPr>
            <w:tcW w:w="780" w:type="dxa"/>
            <w:tcBorders>
              <w:top w:val="single" w:sz="4" w:space="0" w:color="auto"/>
              <w:left w:val="single" w:sz="4" w:space="0" w:color="auto"/>
              <w:bottom w:val="single" w:sz="4" w:space="0" w:color="auto"/>
              <w:right w:val="single" w:sz="4" w:space="0" w:color="auto"/>
            </w:tcBorders>
            <w:hideMark/>
          </w:tcPr>
          <w:p w14:paraId="5AEF5158" w14:textId="77777777" w:rsidR="00AC187D" w:rsidRPr="00921729" w:rsidRDefault="00AC187D" w:rsidP="006E1C18">
            <w:pPr>
              <w:spacing w:after="160" w:line="259" w:lineRule="auto"/>
              <w:rPr>
                <w:rFonts w:ascii="Arial" w:hAnsi="Arial" w:cs="Arial"/>
                <w:b/>
                <w:bCs/>
                <w:lang w:val="lt-LT"/>
              </w:rPr>
            </w:pPr>
            <w:r w:rsidRPr="00921729">
              <w:rPr>
                <w:rFonts w:ascii="Arial" w:hAnsi="Arial" w:cs="Arial"/>
                <w:b/>
                <w:bCs/>
                <w:lang w:val="lt-LT"/>
              </w:rPr>
              <w:t>**</w:t>
            </w:r>
          </w:p>
        </w:tc>
        <w:tc>
          <w:tcPr>
            <w:tcW w:w="6445" w:type="dxa"/>
            <w:tcBorders>
              <w:top w:val="single" w:sz="4" w:space="0" w:color="auto"/>
              <w:left w:val="single" w:sz="4" w:space="0" w:color="auto"/>
              <w:bottom w:val="single" w:sz="4" w:space="0" w:color="auto"/>
              <w:right w:val="single" w:sz="4" w:space="0" w:color="auto"/>
            </w:tcBorders>
            <w:hideMark/>
          </w:tcPr>
          <w:p w14:paraId="2A108139" w14:textId="77777777" w:rsidR="00AC187D" w:rsidRPr="00921729" w:rsidRDefault="00AC187D" w:rsidP="006E1C18">
            <w:pPr>
              <w:spacing w:after="160" w:line="259" w:lineRule="auto"/>
              <w:rPr>
                <w:rFonts w:ascii="Arial" w:hAnsi="Arial" w:cs="Arial"/>
                <w:b/>
                <w:bCs/>
                <w:lang w:val="lt-LT"/>
              </w:rPr>
            </w:pPr>
            <w:r w:rsidRPr="00921729">
              <w:rPr>
                <w:rFonts w:ascii="Arial" w:hAnsi="Arial" w:cs="Arial"/>
                <w:lang w:val="lt-LT"/>
              </w:rPr>
              <w:t>Jeigu taikomas 0 proc. ar lengvatinis PVM dydžio tarifas, prašome nurodyti, kuo vadovaujantis taikomas toks PVM dydžio tarifas:</w:t>
            </w:r>
          </w:p>
        </w:tc>
        <w:tc>
          <w:tcPr>
            <w:tcW w:w="6945" w:type="dxa"/>
            <w:tcBorders>
              <w:top w:val="single" w:sz="4" w:space="0" w:color="auto"/>
              <w:left w:val="single" w:sz="4" w:space="0" w:color="auto"/>
              <w:bottom w:val="single" w:sz="4" w:space="0" w:color="auto"/>
              <w:right w:val="single" w:sz="4" w:space="0" w:color="auto"/>
            </w:tcBorders>
            <w:hideMark/>
          </w:tcPr>
          <w:p w14:paraId="563A42E5" w14:textId="77777777" w:rsidR="00AC187D" w:rsidRPr="00921729" w:rsidRDefault="00AC187D" w:rsidP="006E1C18">
            <w:pPr>
              <w:spacing w:after="160" w:line="259" w:lineRule="auto"/>
              <w:rPr>
                <w:rFonts w:ascii="Arial" w:hAnsi="Arial" w:cs="Arial"/>
                <w:b/>
                <w:bCs/>
                <w:lang w:val="lt-LT"/>
              </w:rPr>
            </w:pPr>
            <w:r w:rsidRPr="00921729">
              <w:rPr>
                <w:rFonts w:ascii="Arial" w:hAnsi="Arial" w:cs="Arial"/>
                <w:lang w:val="en-GB"/>
              </w:rPr>
              <w:t>In case a VAT of 0 percent or a concession on VAT is applied, please indicate, based on what grounds the respectful VAT rate is applied:</w:t>
            </w:r>
          </w:p>
        </w:tc>
      </w:tr>
      <w:tr w:rsidR="00AC187D" w:rsidRPr="003B79D1" w14:paraId="29CBE7AC" w14:textId="77777777" w:rsidTr="006E1C18">
        <w:trPr>
          <w:trHeight w:val="300"/>
        </w:trPr>
        <w:tc>
          <w:tcPr>
            <w:tcW w:w="780" w:type="dxa"/>
            <w:tcBorders>
              <w:top w:val="single" w:sz="4" w:space="0" w:color="auto"/>
              <w:left w:val="single" w:sz="4" w:space="0" w:color="auto"/>
              <w:bottom w:val="single" w:sz="4" w:space="0" w:color="auto"/>
              <w:right w:val="single" w:sz="4" w:space="0" w:color="auto"/>
            </w:tcBorders>
          </w:tcPr>
          <w:p w14:paraId="705DD1D3" w14:textId="77777777" w:rsidR="00AC187D" w:rsidRPr="00921729" w:rsidRDefault="00AC187D" w:rsidP="006E1C18">
            <w:pPr>
              <w:spacing w:after="160" w:line="259" w:lineRule="auto"/>
              <w:rPr>
                <w:rFonts w:ascii="Arial" w:hAnsi="Arial" w:cs="Arial"/>
                <w:b/>
                <w:bCs/>
                <w:lang w:val="lt-LT"/>
              </w:rPr>
            </w:pPr>
          </w:p>
        </w:tc>
        <w:tc>
          <w:tcPr>
            <w:tcW w:w="6445" w:type="dxa"/>
            <w:tcBorders>
              <w:top w:val="single" w:sz="4" w:space="0" w:color="auto"/>
              <w:left w:val="single" w:sz="4" w:space="0" w:color="auto"/>
              <w:bottom w:val="single" w:sz="4" w:space="0" w:color="auto"/>
              <w:right w:val="single" w:sz="4" w:space="0" w:color="auto"/>
            </w:tcBorders>
            <w:hideMark/>
          </w:tcPr>
          <w:p w14:paraId="5A4786FC" w14:textId="77777777" w:rsidR="00AC187D" w:rsidRPr="00921729" w:rsidRDefault="00AC187D" w:rsidP="006E1C18">
            <w:pPr>
              <w:spacing w:after="160" w:line="259" w:lineRule="auto"/>
              <w:rPr>
                <w:rFonts w:ascii="Arial" w:hAnsi="Arial" w:cs="Arial"/>
                <w:i/>
                <w:iCs/>
                <w:lang w:val="lt-LT"/>
              </w:rPr>
            </w:pPr>
            <w:r w:rsidRPr="00921729">
              <w:rPr>
                <w:rFonts w:ascii="Arial" w:hAnsi="Arial" w:cs="Arial"/>
                <w:i/>
                <w:iCs/>
                <w:lang w:val="lt-LT"/>
              </w:rPr>
              <w:t>(užpildyti)</w:t>
            </w:r>
          </w:p>
        </w:tc>
        <w:tc>
          <w:tcPr>
            <w:tcW w:w="6945" w:type="dxa"/>
            <w:tcBorders>
              <w:top w:val="single" w:sz="4" w:space="0" w:color="auto"/>
              <w:left w:val="single" w:sz="4" w:space="0" w:color="auto"/>
              <w:bottom w:val="single" w:sz="4" w:space="0" w:color="auto"/>
              <w:right w:val="single" w:sz="4" w:space="0" w:color="auto"/>
            </w:tcBorders>
            <w:hideMark/>
          </w:tcPr>
          <w:p w14:paraId="05124ACA" w14:textId="77777777" w:rsidR="00AC187D" w:rsidRPr="00921729" w:rsidRDefault="00AC187D" w:rsidP="006E1C18">
            <w:pPr>
              <w:spacing w:after="160" w:line="259" w:lineRule="auto"/>
              <w:rPr>
                <w:rFonts w:ascii="Arial" w:hAnsi="Arial" w:cs="Arial"/>
                <w:i/>
                <w:iCs/>
              </w:rPr>
            </w:pPr>
            <w:r w:rsidRPr="00921729">
              <w:rPr>
                <w:rFonts w:ascii="Arial" w:hAnsi="Arial" w:cs="Arial"/>
                <w:i/>
                <w:iCs/>
              </w:rPr>
              <w:t>(fill in)</w:t>
            </w:r>
          </w:p>
        </w:tc>
      </w:tr>
      <w:tr w:rsidR="00AC187D" w:rsidRPr="003B79D1" w14:paraId="1CE0678C" w14:textId="77777777" w:rsidTr="006E1C18">
        <w:trPr>
          <w:trHeight w:val="300"/>
        </w:trPr>
        <w:tc>
          <w:tcPr>
            <w:tcW w:w="780" w:type="dxa"/>
            <w:tcBorders>
              <w:top w:val="single" w:sz="4" w:space="0" w:color="auto"/>
              <w:left w:val="single" w:sz="4" w:space="0" w:color="auto"/>
              <w:bottom w:val="single" w:sz="4" w:space="0" w:color="auto"/>
              <w:right w:val="single" w:sz="4" w:space="0" w:color="auto"/>
            </w:tcBorders>
            <w:vAlign w:val="center"/>
            <w:hideMark/>
          </w:tcPr>
          <w:p w14:paraId="0E83857B" w14:textId="77777777" w:rsidR="00AC187D" w:rsidRPr="00921729" w:rsidRDefault="00AC187D" w:rsidP="006E1C18">
            <w:pPr>
              <w:spacing w:after="160" w:line="259" w:lineRule="auto"/>
              <w:rPr>
                <w:rFonts w:ascii="Arial" w:hAnsi="Arial" w:cs="Arial"/>
                <w:b/>
                <w:bCs/>
                <w:i/>
                <w:iCs/>
                <w:lang w:val="lt-LT"/>
              </w:rPr>
            </w:pPr>
            <w:r w:rsidRPr="00921729">
              <w:rPr>
                <w:rFonts w:ascii="Arial" w:hAnsi="Arial" w:cs="Arial"/>
                <w:b/>
                <w:bCs/>
                <w:i/>
                <w:iCs/>
                <w:lang w:val="lt-LT"/>
              </w:rPr>
              <w:t>***</w:t>
            </w:r>
          </w:p>
        </w:tc>
        <w:tc>
          <w:tcPr>
            <w:tcW w:w="6445" w:type="dxa"/>
            <w:tcBorders>
              <w:top w:val="single" w:sz="4" w:space="0" w:color="auto"/>
              <w:left w:val="single" w:sz="4" w:space="0" w:color="auto"/>
              <w:bottom w:val="single" w:sz="4" w:space="0" w:color="auto"/>
              <w:right w:val="single" w:sz="4" w:space="0" w:color="auto"/>
            </w:tcBorders>
            <w:hideMark/>
          </w:tcPr>
          <w:p w14:paraId="66A48AE9" w14:textId="0D03DC31" w:rsidR="00AC187D" w:rsidRPr="00921729" w:rsidRDefault="00AC187D" w:rsidP="006E1C18">
            <w:pPr>
              <w:spacing w:after="160" w:line="259" w:lineRule="auto"/>
              <w:rPr>
                <w:rFonts w:ascii="Arial" w:hAnsi="Arial" w:cs="Arial"/>
                <w:bCs/>
                <w:iCs/>
                <w:lang w:val="lt-LT"/>
              </w:rPr>
            </w:pPr>
            <w:r w:rsidRPr="00921729">
              <w:rPr>
                <w:rFonts w:ascii="Arial" w:hAnsi="Arial" w:cs="Arial"/>
                <w:bCs/>
                <w:iCs/>
                <w:lang w:val="lt-LT"/>
              </w:rPr>
              <w:t xml:space="preserve">Turi būti pasiūlyta visa licencijuojama programinė įranga, jei Techninėje specifikacijoje nenurodoma, kad licencijas teikia </w:t>
            </w:r>
            <w:r w:rsidR="00C24810" w:rsidRPr="00921729">
              <w:rPr>
                <w:rFonts w:ascii="Arial" w:hAnsi="Arial" w:cs="Arial"/>
                <w:bCs/>
                <w:iCs/>
                <w:lang w:val="lt-LT"/>
              </w:rPr>
              <w:t>Pirkėjas</w:t>
            </w:r>
            <w:r w:rsidRPr="00921729">
              <w:rPr>
                <w:rFonts w:ascii="Arial" w:hAnsi="Arial" w:cs="Arial"/>
                <w:bCs/>
                <w:iCs/>
                <w:lang w:val="lt-LT"/>
              </w:rPr>
              <w:t>.</w:t>
            </w:r>
          </w:p>
          <w:p w14:paraId="5171F492" w14:textId="68230656" w:rsidR="00AC187D" w:rsidRPr="00921729" w:rsidRDefault="00AC187D" w:rsidP="006E1C18">
            <w:pPr>
              <w:spacing w:after="160" w:line="259" w:lineRule="auto"/>
              <w:rPr>
                <w:rFonts w:ascii="Arial" w:hAnsi="Arial" w:cs="Arial"/>
                <w:iCs/>
                <w:lang w:val="lt-LT"/>
              </w:rPr>
            </w:pPr>
            <w:r w:rsidRPr="00921729">
              <w:rPr>
                <w:rFonts w:ascii="Arial" w:hAnsi="Arial" w:cs="Arial"/>
                <w:bCs/>
                <w:iCs/>
                <w:lang w:val="lt-LT"/>
              </w:rPr>
              <w:t xml:space="preserve">Tiekėjas turi pasiūlyti tokią licencijų apimtį, kuri tenkina visus </w:t>
            </w:r>
            <w:r w:rsidR="00684F03" w:rsidRPr="00921729">
              <w:rPr>
                <w:rFonts w:ascii="Arial" w:hAnsi="Arial" w:cs="Arial"/>
                <w:bCs/>
                <w:iCs/>
                <w:lang w:val="lt-LT"/>
              </w:rPr>
              <w:t>Pirkėjo</w:t>
            </w:r>
            <w:r w:rsidRPr="00921729">
              <w:rPr>
                <w:rFonts w:ascii="Arial" w:hAnsi="Arial" w:cs="Arial"/>
                <w:bCs/>
                <w:iCs/>
                <w:lang w:val="lt-LT"/>
              </w:rPr>
              <w:t xml:space="preserve"> keliamus funkcinius, nefunkcinius ir kitus reikalavimus. Jei projekto eigoje paaiškės, kad tam tikriems reikalavimams įgyvendinti yra reikalinga didesnė licencijų apimtis, </w:t>
            </w:r>
            <w:r w:rsidRPr="00921729">
              <w:rPr>
                <w:rFonts w:ascii="Arial" w:hAnsi="Arial" w:cs="Arial"/>
                <w:iCs/>
                <w:lang w:val="lt-LT"/>
              </w:rPr>
              <w:t>Tiekėjas turės pateikti visas trūkstamas reikalingas licencijas savo sąskaita ir Pasiūlymo suma už licencijas negalės būti didinama Sutarties vykdymo metu.</w:t>
            </w:r>
          </w:p>
          <w:p w14:paraId="1BC05C68" w14:textId="6F54BD39" w:rsidR="00AC187D" w:rsidRPr="00921729" w:rsidRDefault="00AC187D" w:rsidP="006E1C18">
            <w:pPr>
              <w:spacing w:after="160" w:line="259" w:lineRule="auto"/>
              <w:rPr>
                <w:rFonts w:ascii="Arial" w:hAnsi="Arial" w:cs="Arial"/>
                <w:iCs/>
                <w:lang w:val="lt-LT"/>
              </w:rPr>
            </w:pPr>
          </w:p>
        </w:tc>
        <w:tc>
          <w:tcPr>
            <w:tcW w:w="6945" w:type="dxa"/>
            <w:tcBorders>
              <w:top w:val="single" w:sz="4" w:space="0" w:color="auto"/>
              <w:left w:val="single" w:sz="4" w:space="0" w:color="auto"/>
              <w:bottom w:val="single" w:sz="4" w:space="0" w:color="auto"/>
              <w:right w:val="single" w:sz="4" w:space="0" w:color="auto"/>
            </w:tcBorders>
          </w:tcPr>
          <w:p w14:paraId="3DA5D3AE" w14:textId="2D8D9074" w:rsidR="00AC187D" w:rsidRPr="00921729" w:rsidRDefault="00AC187D" w:rsidP="006E1C18">
            <w:pPr>
              <w:spacing w:after="160" w:line="259" w:lineRule="auto"/>
              <w:rPr>
                <w:rFonts w:ascii="Arial" w:hAnsi="Arial" w:cs="Arial"/>
                <w:iCs/>
              </w:rPr>
            </w:pPr>
            <w:proofErr w:type="gramStart"/>
            <w:r w:rsidRPr="00921729">
              <w:rPr>
                <w:rFonts w:ascii="Arial" w:hAnsi="Arial" w:cs="Arial"/>
                <w:iCs/>
              </w:rPr>
              <w:t xml:space="preserve">Must be </w:t>
            </w:r>
            <w:r w:rsidRPr="00921729">
              <w:rPr>
                <w:rFonts w:ascii="Arial" w:hAnsi="Arial" w:cs="Arial"/>
                <w:bCs/>
                <w:iCs/>
              </w:rPr>
              <w:t>suggested license of the licensed software</w:t>
            </w:r>
            <w:proofErr w:type="gramEnd"/>
            <w:r w:rsidRPr="00921729">
              <w:rPr>
                <w:rFonts w:ascii="Arial" w:hAnsi="Arial" w:cs="Arial"/>
                <w:iCs/>
              </w:rPr>
              <w:t xml:space="preserve"> unless the Technical Specification states that licenses are provided by the </w:t>
            </w:r>
            <w:r w:rsidR="00684F03" w:rsidRPr="00921729">
              <w:rPr>
                <w:rFonts w:ascii="Arial" w:hAnsi="Arial" w:cs="Arial"/>
                <w:iCs/>
              </w:rPr>
              <w:t>Purchaser</w:t>
            </w:r>
            <w:r w:rsidRPr="00921729">
              <w:rPr>
                <w:rFonts w:ascii="Arial" w:hAnsi="Arial" w:cs="Arial"/>
                <w:iCs/>
              </w:rPr>
              <w:t xml:space="preserve">. </w:t>
            </w:r>
          </w:p>
          <w:p w14:paraId="38728837" w14:textId="461C7397" w:rsidR="00AC187D" w:rsidRPr="00921729" w:rsidRDefault="00AC187D" w:rsidP="006E1C18">
            <w:pPr>
              <w:spacing w:after="160" w:line="259" w:lineRule="auto"/>
              <w:rPr>
                <w:rFonts w:ascii="Arial" w:hAnsi="Arial" w:cs="Arial"/>
                <w:iCs/>
                <w:lang w:val="en-GB"/>
              </w:rPr>
            </w:pPr>
            <w:r w:rsidRPr="00921729">
              <w:rPr>
                <w:rFonts w:ascii="Arial" w:hAnsi="Arial" w:cs="Arial"/>
                <w:iCs/>
              </w:rPr>
              <w:t xml:space="preserve">The Supplier must offer a scope of licenses that meets all the functional, non-functional and other requirements set by the </w:t>
            </w:r>
            <w:r w:rsidR="00684F03" w:rsidRPr="00921729">
              <w:rPr>
                <w:rFonts w:ascii="Arial" w:hAnsi="Arial" w:cs="Arial"/>
                <w:iCs/>
              </w:rPr>
              <w:t>Purchaser</w:t>
            </w:r>
            <w:r w:rsidRPr="00921729">
              <w:rPr>
                <w:rFonts w:ascii="Arial" w:hAnsi="Arial" w:cs="Arial"/>
                <w:iCs/>
              </w:rPr>
              <w:t xml:space="preserve">. If </w:t>
            </w:r>
            <w:proofErr w:type="gramStart"/>
            <w:r w:rsidRPr="00921729">
              <w:rPr>
                <w:rFonts w:ascii="Arial" w:hAnsi="Arial" w:cs="Arial"/>
                <w:iCs/>
              </w:rPr>
              <w:t>in the course of</w:t>
            </w:r>
            <w:proofErr w:type="gramEnd"/>
            <w:r w:rsidRPr="00921729">
              <w:rPr>
                <w:rFonts w:ascii="Arial" w:hAnsi="Arial" w:cs="Arial"/>
                <w:iCs/>
              </w:rPr>
              <w:t xml:space="preserve"> the project it turns out that a larger quantity of licenses is required to implement certain requirements, the Supplier will have to submit all the missing required licenses at its own expense and the amount of the Tender for licenses cannot be increased during the Contract.</w:t>
            </w:r>
          </w:p>
        </w:tc>
      </w:tr>
      <w:tr w:rsidR="00340F66" w:rsidRPr="003B79D1" w14:paraId="625BE73C" w14:textId="77777777" w:rsidTr="006E1C18">
        <w:trPr>
          <w:trHeight w:val="300"/>
        </w:trPr>
        <w:tc>
          <w:tcPr>
            <w:tcW w:w="780" w:type="dxa"/>
            <w:tcBorders>
              <w:top w:val="single" w:sz="4" w:space="0" w:color="auto"/>
              <w:left w:val="single" w:sz="4" w:space="0" w:color="auto"/>
              <w:bottom w:val="single" w:sz="4" w:space="0" w:color="auto"/>
              <w:right w:val="single" w:sz="4" w:space="0" w:color="auto"/>
            </w:tcBorders>
            <w:vAlign w:val="center"/>
          </w:tcPr>
          <w:p w14:paraId="4BD6BA63" w14:textId="0D183608" w:rsidR="00340F66" w:rsidRPr="00921729" w:rsidRDefault="00127405" w:rsidP="006E1C18">
            <w:pPr>
              <w:rPr>
                <w:rFonts w:ascii="Arial" w:hAnsi="Arial" w:cs="Arial"/>
                <w:b/>
                <w:bCs/>
                <w:i/>
                <w:iCs/>
              </w:rPr>
            </w:pPr>
            <w:r w:rsidRPr="00921729">
              <w:rPr>
                <w:rFonts w:ascii="Arial" w:hAnsi="Arial" w:cs="Arial"/>
                <w:b/>
                <w:bCs/>
                <w:i/>
                <w:iCs/>
              </w:rPr>
              <w:t>****</w:t>
            </w:r>
          </w:p>
        </w:tc>
        <w:tc>
          <w:tcPr>
            <w:tcW w:w="6445" w:type="dxa"/>
            <w:tcBorders>
              <w:top w:val="single" w:sz="4" w:space="0" w:color="auto"/>
              <w:left w:val="single" w:sz="4" w:space="0" w:color="auto"/>
              <w:bottom w:val="single" w:sz="4" w:space="0" w:color="auto"/>
              <w:right w:val="single" w:sz="4" w:space="0" w:color="auto"/>
            </w:tcBorders>
          </w:tcPr>
          <w:p w14:paraId="07B93B37" w14:textId="55B284AE" w:rsidR="00340F66" w:rsidRPr="00921729" w:rsidDel="00C24810" w:rsidRDefault="00340F66" w:rsidP="006E1C18">
            <w:pPr>
              <w:rPr>
                <w:rFonts w:ascii="Arial" w:hAnsi="Arial" w:cs="Arial"/>
                <w:bCs/>
                <w:iCs/>
                <w:lang w:val="lt-LT"/>
              </w:rPr>
            </w:pPr>
            <w:r w:rsidRPr="00921729">
              <w:rPr>
                <w:rFonts w:ascii="Arial" w:hAnsi="Arial" w:cs="Arial"/>
                <w:iCs/>
                <w:lang w:val="lt-LT"/>
              </w:rPr>
              <w:t>Pirkėjui paprašius, Tiekėjas turi pagrįsti DLR sistemos priežiūros ir palaikymo įkainius konkrečiais duomenimis (komerciniais pasiūlymais, sutartimis ir kt.).</w:t>
            </w:r>
          </w:p>
        </w:tc>
        <w:tc>
          <w:tcPr>
            <w:tcW w:w="6945" w:type="dxa"/>
            <w:tcBorders>
              <w:top w:val="single" w:sz="4" w:space="0" w:color="auto"/>
              <w:left w:val="single" w:sz="4" w:space="0" w:color="auto"/>
              <w:bottom w:val="single" w:sz="4" w:space="0" w:color="auto"/>
              <w:right w:val="single" w:sz="4" w:space="0" w:color="auto"/>
            </w:tcBorders>
          </w:tcPr>
          <w:p w14:paraId="682158E3" w14:textId="0FE3961E" w:rsidR="00340F66" w:rsidRPr="00921729" w:rsidDel="00C24810" w:rsidRDefault="00340F66" w:rsidP="006E1C18">
            <w:pPr>
              <w:rPr>
                <w:rFonts w:ascii="Arial" w:hAnsi="Arial" w:cs="Arial"/>
                <w:bCs/>
                <w:iCs/>
              </w:rPr>
            </w:pPr>
            <w:r w:rsidRPr="00921729">
              <w:rPr>
                <w:rFonts w:ascii="Arial" w:hAnsi="Arial" w:cs="Arial"/>
                <w:bCs/>
                <w:iCs/>
                <w:lang w:val="en-GB"/>
              </w:rPr>
              <w:t>At the request of the Purchaser, the Supplier must substantiate the DLR system maintenance and support rates with specific data (commercial offers, contracts, etc.).</w:t>
            </w:r>
          </w:p>
        </w:tc>
      </w:tr>
    </w:tbl>
    <w:p w14:paraId="67F116DC" w14:textId="77777777" w:rsidR="00AC187D" w:rsidRPr="00CF5931" w:rsidRDefault="00AC187D" w:rsidP="00AC187D"/>
    <w:p w14:paraId="2706EE2F" w14:textId="77777777" w:rsidR="00AC187D" w:rsidRPr="006215C3" w:rsidRDefault="00AC187D" w:rsidP="00AC187D">
      <w:pPr>
        <w:rPr>
          <w:lang w:val="lt-LT"/>
        </w:rPr>
      </w:pPr>
    </w:p>
    <w:p w14:paraId="40D36A7A" w14:textId="77777777" w:rsidR="003B79D1" w:rsidRPr="006215C3" w:rsidRDefault="003B79D1" w:rsidP="00594322">
      <w:pPr>
        <w:rPr>
          <w:lang w:val="lt-LT"/>
        </w:rPr>
      </w:pPr>
    </w:p>
    <w:sectPr w:rsidR="003B79D1" w:rsidRPr="006215C3" w:rsidSect="00594322">
      <w:headerReference w:type="default" r:id="rId11"/>
      <w:pgSz w:w="15840" w:h="12240" w:orient="landscape"/>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7BF64" w14:textId="77777777" w:rsidR="003B5425" w:rsidRDefault="003B5425" w:rsidP="00697823">
      <w:pPr>
        <w:spacing w:after="0" w:line="240" w:lineRule="auto"/>
      </w:pPr>
      <w:r>
        <w:separator/>
      </w:r>
    </w:p>
  </w:endnote>
  <w:endnote w:type="continuationSeparator" w:id="0">
    <w:p w14:paraId="06CA980A" w14:textId="77777777" w:rsidR="003B5425" w:rsidRDefault="003B5425" w:rsidP="00697823">
      <w:pPr>
        <w:spacing w:after="0" w:line="240" w:lineRule="auto"/>
      </w:pPr>
      <w:r>
        <w:continuationSeparator/>
      </w:r>
    </w:p>
  </w:endnote>
  <w:endnote w:type="continuationNotice" w:id="1">
    <w:p w14:paraId="5BE3AE05" w14:textId="77777777" w:rsidR="003B5425" w:rsidRDefault="003B54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88D57" w14:textId="77777777" w:rsidR="003B5425" w:rsidRDefault="003B5425" w:rsidP="00697823">
      <w:pPr>
        <w:spacing w:after="0" w:line="240" w:lineRule="auto"/>
      </w:pPr>
      <w:r>
        <w:separator/>
      </w:r>
    </w:p>
  </w:footnote>
  <w:footnote w:type="continuationSeparator" w:id="0">
    <w:p w14:paraId="3DDFE45C" w14:textId="77777777" w:rsidR="003B5425" w:rsidRDefault="003B5425" w:rsidP="00697823">
      <w:pPr>
        <w:spacing w:after="0" w:line="240" w:lineRule="auto"/>
      </w:pPr>
      <w:r>
        <w:continuationSeparator/>
      </w:r>
    </w:p>
  </w:footnote>
  <w:footnote w:type="continuationNotice" w:id="1">
    <w:p w14:paraId="639B5C71" w14:textId="77777777" w:rsidR="003B5425" w:rsidRDefault="003B5425">
      <w:pPr>
        <w:spacing w:after="0" w:line="240" w:lineRule="auto"/>
      </w:pPr>
    </w:p>
  </w:footnote>
  <w:footnote w:id="2">
    <w:p w14:paraId="326436CF" w14:textId="77777777" w:rsidR="00A47CAA" w:rsidRPr="00620478" w:rsidRDefault="00A47CAA" w:rsidP="005858CB">
      <w:pPr>
        <w:pStyle w:val="FootnoteText"/>
        <w:jc w:val="both"/>
        <w:rPr>
          <w:rFonts w:ascii="Arial" w:hAnsi="Arial" w:cs="Arial"/>
          <w:color w:val="000000" w:themeColor="text1"/>
          <w:sz w:val="18"/>
          <w:szCs w:val="18"/>
          <w:lang w:val="lt-LT"/>
        </w:rPr>
      </w:pPr>
      <w:r w:rsidRPr="00594322">
        <w:rPr>
          <w:rStyle w:val="FootnoteReference"/>
          <w:rFonts w:ascii="Arial" w:eastAsiaTheme="majorEastAsia" w:hAnsi="Arial" w:cs="Arial"/>
          <w:sz w:val="18"/>
          <w:szCs w:val="18"/>
        </w:rPr>
        <w:footnoteRef/>
      </w:r>
      <w:r w:rsidRPr="00620478">
        <w:rPr>
          <w:rFonts w:ascii="Arial" w:hAnsi="Arial" w:cs="Arial"/>
          <w:sz w:val="18"/>
          <w:szCs w:val="18"/>
        </w:rPr>
        <w:t xml:space="preserve"> </w:t>
      </w:r>
      <w:r w:rsidRPr="00620478">
        <w:rPr>
          <w:rFonts w:ascii="Arial" w:hAnsi="Arial" w:cs="Arial"/>
          <w:color w:val="000000" w:themeColor="text1"/>
          <w:sz w:val="18"/>
          <w:szCs w:val="18"/>
          <w:lang w:val="lt-LT"/>
        </w:rPr>
        <w:t>Nurodytas maksimalus Pirkimo objekto kiekis. Perkantysis subjektas neįsipareigoja nupirkti viso nurodyto kiekio.</w:t>
      </w:r>
    </w:p>
  </w:footnote>
  <w:footnote w:id="3">
    <w:p w14:paraId="49977C10" w14:textId="177ABCEF" w:rsidR="00A47CAA" w:rsidRPr="00620478" w:rsidRDefault="00A47CAA" w:rsidP="005858CB">
      <w:pPr>
        <w:pStyle w:val="FootnoteText"/>
        <w:jc w:val="both"/>
        <w:rPr>
          <w:rFonts w:ascii="Arial" w:hAnsi="Arial" w:cs="Arial"/>
          <w:color w:val="000000" w:themeColor="text1"/>
          <w:sz w:val="18"/>
          <w:szCs w:val="18"/>
        </w:rPr>
      </w:pPr>
      <w:r w:rsidRPr="00594322">
        <w:rPr>
          <w:rStyle w:val="FootnoteReference"/>
          <w:rFonts w:ascii="Arial" w:eastAsiaTheme="majorEastAsia" w:hAnsi="Arial" w:cs="Arial"/>
          <w:color w:val="000000" w:themeColor="text1"/>
          <w:sz w:val="18"/>
          <w:szCs w:val="18"/>
          <w:lang w:val="en-GB"/>
        </w:rPr>
        <w:footnoteRef/>
      </w:r>
      <w:r w:rsidRPr="00620478">
        <w:rPr>
          <w:rFonts w:ascii="Arial" w:hAnsi="Arial" w:cs="Arial"/>
          <w:color w:val="000000" w:themeColor="text1"/>
          <w:sz w:val="18"/>
          <w:szCs w:val="18"/>
          <w:lang w:val="en-GB"/>
        </w:rPr>
        <w:t xml:space="preserve"> The maximum amount of Procurement object is indicated. The Contracting Entity does not undertake the liability to purchase the whole amount.</w:t>
      </w:r>
    </w:p>
  </w:footnote>
  <w:footnote w:id="4">
    <w:p w14:paraId="79AA338B" w14:textId="754702E3" w:rsidR="0077670E" w:rsidRPr="00594322" w:rsidRDefault="0077670E" w:rsidP="0077670E">
      <w:pPr>
        <w:pStyle w:val="FootnoteText"/>
        <w:jc w:val="both"/>
        <w:rPr>
          <w:rFonts w:ascii="Arial" w:hAnsi="Arial" w:cs="Arial"/>
          <w:color w:val="000000" w:themeColor="text1"/>
          <w:sz w:val="18"/>
          <w:szCs w:val="18"/>
          <w:lang w:val="en-GB"/>
        </w:rPr>
      </w:pPr>
      <w:r w:rsidRPr="00594322">
        <w:rPr>
          <w:rFonts w:ascii="Arial" w:hAnsi="Arial" w:cs="Arial"/>
          <w:color w:val="000000" w:themeColor="text1"/>
          <w:sz w:val="18"/>
          <w:szCs w:val="18"/>
          <w:vertAlign w:val="superscript"/>
          <w:lang w:val="en-GB"/>
        </w:rPr>
        <w:footnoteRef/>
      </w:r>
      <w:r w:rsidRPr="00594322">
        <w:rPr>
          <w:rFonts w:ascii="Arial" w:hAnsi="Arial" w:cs="Arial"/>
          <w:color w:val="000000" w:themeColor="text1"/>
          <w:sz w:val="18"/>
          <w:szCs w:val="18"/>
          <w:vertAlign w:val="superscript"/>
          <w:lang w:val="en-GB"/>
        </w:rPr>
        <w:t xml:space="preserve"> </w:t>
      </w:r>
      <w:r w:rsidRPr="00594322">
        <w:rPr>
          <w:rFonts w:ascii="Arial" w:hAnsi="Arial" w:cs="Arial"/>
          <w:color w:val="000000" w:themeColor="text1"/>
          <w:sz w:val="18"/>
          <w:szCs w:val="18"/>
          <w:lang w:val="lt-LT"/>
        </w:rPr>
        <w:t>Nurodytas konkretus Pirkimo objekto kiekis.</w:t>
      </w:r>
      <w:r w:rsidRPr="00594322">
        <w:rPr>
          <w:rFonts w:ascii="Arial" w:hAnsi="Arial" w:cs="Arial"/>
          <w:color w:val="000000" w:themeColor="text1"/>
          <w:sz w:val="18"/>
          <w:szCs w:val="18"/>
          <w:lang w:val="en-GB"/>
        </w:rPr>
        <w:t xml:space="preserve"> </w:t>
      </w:r>
    </w:p>
  </w:footnote>
  <w:footnote w:id="5">
    <w:p w14:paraId="1188599B" w14:textId="7F0A190A" w:rsidR="0077670E" w:rsidRPr="00594322" w:rsidRDefault="0077670E" w:rsidP="0077670E">
      <w:pPr>
        <w:pStyle w:val="FootnoteText"/>
        <w:jc w:val="both"/>
        <w:rPr>
          <w:rFonts w:ascii="Arial" w:hAnsi="Arial" w:cs="Arial"/>
          <w:sz w:val="18"/>
          <w:szCs w:val="18"/>
        </w:rPr>
      </w:pPr>
      <w:r w:rsidRPr="00594322">
        <w:rPr>
          <w:rStyle w:val="FootnoteReference"/>
          <w:rFonts w:ascii="Arial" w:hAnsi="Arial" w:cs="Arial"/>
          <w:sz w:val="18"/>
          <w:szCs w:val="18"/>
          <w:lang w:val="en-GB"/>
        </w:rPr>
        <w:footnoteRef/>
      </w:r>
      <w:r w:rsidRPr="00594322">
        <w:rPr>
          <w:rFonts w:ascii="Arial" w:hAnsi="Arial" w:cs="Arial"/>
          <w:sz w:val="18"/>
          <w:szCs w:val="18"/>
          <w:lang w:val="en-GB"/>
        </w:rPr>
        <w:t xml:space="preserve"> The precise amount of Procurement object is indicated. </w:t>
      </w:r>
    </w:p>
  </w:footnote>
  <w:footnote w:id="6">
    <w:p w14:paraId="537F5BFC" w14:textId="6D76FB79" w:rsidR="00A47CAA" w:rsidRPr="00620478" w:rsidRDefault="00A47CAA" w:rsidP="005858CB">
      <w:pPr>
        <w:pStyle w:val="FootnoteText"/>
        <w:jc w:val="both"/>
        <w:rPr>
          <w:rFonts w:ascii="Arial" w:hAnsi="Arial" w:cs="Arial"/>
          <w:color w:val="000000" w:themeColor="text1"/>
          <w:sz w:val="18"/>
          <w:szCs w:val="18"/>
          <w:lang w:val="lt-LT"/>
        </w:rPr>
      </w:pPr>
      <w:r w:rsidRPr="00594322">
        <w:rPr>
          <w:rStyle w:val="FootnoteReference"/>
          <w:rFonts w:ascii="Arial" w:eastAsiaTheme="majorEastAsia" w:hAnsi="Arial" w:cs="Arial"/>
          <w:sz w:val="18"/>
          <w:szCs w:val="18"/>
          <w:lang w:val="lt-LT"/>
        </w:rPr>
        <w:footnoteRef/>
      </w:r>
      <w:r w:rsidRPr="00594322">
        <w:rPr>
          <w:rFonts w:ascii="Arial" w:hAnsi="Arial" w:cs="Arial"/>
          <w:sz w:val="18"/>
          <w:szCs w:val="18"/>
          <w:lang w:val="lt-LT"/>
        </w:rPr>
        <w:t xml:space="preserve"> Kaina Eur be PVM ap</w:t>
      </w:r>
      <w:r w:rsidRPr="00620478">
        <w:rPr>
          <w:rFonts w:ascii="Arial" w:hAnsi="Arial" w:cs="Arial"/>
          <w:color w:val="000000" w:themeColor="text1"/>
          <w:sz w:val="18"/>
          <w:szCs w:val="18"/>
          <w:lang w:val="lt-LT"/>
        </w:rPr>
        <w:t>skaičiuojama padauginant įkainį Eur be PVM iš nurodyto maksimalaus</w:t>
      </w:r>
      <w:r w:rsidR="00C60D62">
        <w:rPr>
          <w:rFonts w:ascii="Arial" w:hAnsi="Arial" w:cs="Arial"/>
          <w:color w:val="000000" w:themeColor="text1"/>
          <w:sz w:val="18"/>
          <w:szCs w:val="18"/>
          <w:lang w:val="lt-LT"/>
        </w:rPr>
        <w:t xml:space="preserve"> arba </w:t>
      </w:r>
      <w:r w:rsidR="000B04BB">
        <w:rPr>
          <w:rFonts w:ascii="Arial" w:hAnsi="Arial" w:cs="Arial"/>
          <w:color w:val="000000" w:themeColor="text1"/>
          <w:sz w:val="18"/>
          <w:szCs w:val="18"/>
          <w:lang w:val="lt-LT"/>
        </w:rPr>
        <w:t>konkretaus</w:t>
      </w:r>
      <w:r w:rsidRPr="00620478">
        <w:rPr>
          <w:rFonts w:ascii="Arial" w:hAnsi="Arial" w:cs="Arial"/>
          <w:color w:val="000000" w:themeColor="text1"/>
          <w:sz w:val="18"/>
          <w:szCs w:val="18"/>
          <w:lang w:val="lt-LT"/>
        </w:rPr>
        <w:t xml:space="preserve"> kiekio.</w:t>
      </w:r>
    </w:p>
  </w:footnote>
  <w:footnote w:id="7">
    <w:p w14:paraId="57F8BB25" w14:textId="68121592" w:rsidR="00A47CAA" w:rsidRPr="00594322" w:rsidRDefault="00A47CAA" w:rsidP="005858CB">
      <w:pPr>
        <w:pStyle w:val="FootnoteText"/>
        <w:jc w:val="both"/>
        <w:rPr>
          <w:rFonts w:ascii="Arial" w:hAnsi="Arial" w:cs="Arial"/>
          <w:color w:val="000000" w:themeColor="text1"/>
          <w:sz w:val="18"/>
          <w:szCs w:val="18"/>
        </w:rPr>
      </w:pPr>
      <w:r w:rsidRPr="00594322">
        <w:rPr>
          <w:rStyle w:val="FootnoteReference"/>
          <w:rFonts w:ascii="Arial" w:eastAsiaTheme="majorEastAsia" w:hAnsi="Arial" w:cs="Arial"/>
          <w:color w:val="000000" w:themeColor="text1"/>
          <w:sz w:val="18"/>
          <w:szCs w:val="18"/>
          <w:lang w:val="en-GB"/>
        </w:rPr>
        <w:footnoteRef/>
      </w:r>
      <w:r w:rsidRPr="00594322">
        <w:rPr>
          <w:rFonts w:ascii="Arial" w:hAnsi="Arial" w:cs="Arial"/>
          <w:color w:val="000000" w:themeColor="text1"/>
          <w:sz w:val="18"/>
          <w:szCs w:val="18"/>
          <w:lang w:val="en-GB"/>
        </w:rPr>
        <w:t xml:space="preserve"> </w:t>
      </w:r>
      <w:r w:rsidRPr="00620478">
        <w:rPr>
          <w:rFonts w:ascii="Arial" w:hAnsi="Arial" w:cs="Arial"/>
          <w:color w:val="000000" w:themeColor="text1"/>
          <w:sz w:val="18"/>
          <w:szCs w:val="18"/>
          <w:lang w:val="en-GB"/>
        </w:rPr>
        <w:t>The price in EUR excluding VAT is calculated by multiplying the rate in EUR excluding VAT with the indicated maximum</w:t>
      </w:r>
      <w:r w:rsidR="000B04BB">
        <w:rPr>
          <w:rFonts w:ascii="Arial" w:hAnsi="Arial" w:cs="Arial"/>
          <w:color w:val="000000" w:themeColor="text1"/>
          <w:sz w:val="18"/>
          <w:szCs w:val="18"/>
          <w:lang w:val="en-GB"/>
        </w:rPr>
        <w:t xml:space="preserve"> or precise</w:t>
      </w:r>
      <w:r w:rsidRPr="00620478">
        <w:rPr>
          <w:rFonts w:ascii="Arial" w:hAnsi="Arial" w:cs="Arial"/>
          <w:color w:val="000000" w:themeColor="text1"/>
          <w:sz w:val="18"/>
          <w:szCs w:val="18"/>
          <w:lang w:val="en-GB"/>
        </w:rPr>
        <w:t xml:space="preserve"> amount.</w:t>
      </w:r>
    </w:p>
  </w:footnote>
  <w:footnote w:id="8">
    <w:p w14:paraId="73926C12" w14:textId="77777777" w:rsidR="00FD16E6" w:rsidRPr="00850BF8" w:rsidRDefault="00FD16E6" w:rsidP="002E464E">
      <w:pPr>
        <w:pStyle w:val="FootnoteText"/>
        <w:jc w:val="both"/>
        <w:rPr>
          <w:rFonts w:ascii="Arial" w:hAnsi="Arial" w:cs="Arial"/>
          <w:sz w:val="18"/>
          <w:szCs w:val="18"/>
          <w:lang w:val="lt-LT"/>
        </w:rPr>
      </w:pPr>
      <w:r w:rsidRPr="00850BF8">
        <w:rPr>
          <w:rStyle w:val="FootnoteReference"/>
          <w:rFonts w:ascii="Arial" w:eastAsiaTheme="majorEastAsia" w:hAnsi="Arial" w:cs="Arial"/>
          <w:color w:val="000000" w:themeColor="text1"/>
          <w:sz w:val="24"/>
          <w:szCs w:val="24"/>
        </w:rPr>
        <w:footnoteRef/>
      </w:r>
      <w:r w:rsidRPr="00850BF8">
        <w:rPr>
          <w:rFonts w:ascii="Arial" w:hAnsi="Arial" w:cs="Arial"/>
          <w:color w:val="000000" w:themeColor="text1"/>
          <w:sz w:val="24"/>
          <w:szCs w:val="24"/>
        </w:rPr>
        <w:t xml:space="preserve"> </w:t>
      </w:r>
      <w:r w:rsidRPr="00850BF8">
        <w:rPr>
          <w:rFonts w:ascii="Arial" w:hAnsi="Arial" w:cs="Arial"/>
          <w:color w:val="000000" w:themeColor="text1"/>
          <w:sz w:val="18"/>
          <w:szCs w:val="18"/>
          <w:lang w:val="lt-LT"/>
        </w:rPr>
        <w:t xml:space="preserve">Tai nėra Perkančiojo subjekto įsipareigojimas </w:t>
      </w:r>
      <w:r w:rsidRPr="00850BF8">
        <w:rPr>
          <w:rFonts w:ascii="Arial" w:hAnsi="Arial" w:cs="Arial"/>
          <w:sz w:val="18"/>
          <w:szCs w:val="18"/>
          <w:lang w:val="lt-LT"/>
        </w:rPr>
        <w:t>Laimėjusiam Tiekėjui sumokėti nurodytą sumą Sutarties galiojimo laikotarpiu ir bus naudojama tik Pasiūlymų vertinimui ir palyginimui. Laimėjusiam Tiekėjui bus sumokama tik už faktišką kiekį.</w:t>
      </w:r>
    </w:p>
  </w:footnote>
  <w:footnote w:id="9">
    <w:p w14:paraId="5348EFA4" w14:textId="77777777" w:rsidR="00FD16E6" w:rsidRDefault="00FD16E6" w:rsidP="002E464E">
      <w:pPr>
        <w:pStyle w:val="FootnoteText"/>
        <w:jc w:val="both"/>
        <w:rPr>
          <w:rFonts w:ascii="Arial" w:hAnsi="Arial" w:cs="Arial"/>
        </w:rPr>
      </w:pPr>
      <w:r w:rsidRPr="00850BF8">
        <w:rPr>
          <w:rStyle w:val="FootnoteReference"/>
          <w:rFonts w:ascii="Arial" w:eastAsiaTheme="majorEastAsia" w:hAnsi="Arial" w:cs="Arial"/>
          <w:sz w:val="24"/>
          <w:szCs w:val="24"/>
          <w:lang w:val="en-GB"/>
        </w:rPr>
        <w:footnoteRef/>
      </w:r>
      <w:r w:rsidRPr="00850BF8">
        <w:rPr>
          <w:rFonts w:ascii="Arial" w:hAnsi="Arial" w:cs="Arial"/>
          <w:sz w:val="24"/>
          <w:szCs w:val="24"/>
          <w:lang w:val="en-GB"/>
        </w:rPr>
        <w:t xml:space="preserve"> </w:t>
      </w:r>
      <w:r w:rsidRPr="00850BF8">
        <w:rPr>
          <w:rFonts w:ascii="Arial" w:hAnsi="Arial" w:cs="Arial"/>
          <w:iCs/>
          <w:color w:val="000000" w:themeColor="text1"/>
          <w:sz w:val="18"/>
          <w:szCs w:val="18"/>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850BF8">
        <w:rPr>
          <w:rFonts w:ascii="Arial" w:hAnsi="Arial" w:cs="Arial"/>
          <w:i/>
          <w:color w:val="000000" w:themeColor="text1"/>
          <w:sz w:val="18"/>
          <w:szCs w:val="18"/>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C357" w14:textId="1E223E8E" w:rsidR="00697823" w:rsidRDefault="00697823">
    <w:pPr>
      <w:pStyle w:val="Header"/>
    </w:pPr>
    <w:r>
      <w:rPr>
        <w:rFonts w:ascii="Arial" w:hAnsi="Arial" w:cs="Arial"/>
        <w:noProof/>
        <w:lang w:eastAsia="lt-LT"/>
      </w:rPr>
      <w:drawing>
        <wp:anchor distT="0" distB="0" distL="114300" distR="114300" simplePos="0" relativeHeight="251658240" behindDoc="0" locked="0" layoutInCell="1" allowOverlap="1" wp14:anchorId="22C69D89" wp14:editId="38966357">
          <wp:simplePos x="0" y="0"/>
          <wp:positionH relativeFrom="margin">
            <wp:posOffset>0</wp:posOffset>
          </wp:positionH>
          <wp:positionV relativeFrom="paragraph">
            <wp:posOffset>168275</wp:posOffset>
          </wp:positionV>
          <wp:extent cx="1567665" cy="575313"/>
          <wp:effectExtent l="0" t="0" r="0" b="0"/>
          <wp:wrapSquare wrapText="bothSides"/>
          <wp:docPr id="131388852"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67665" cy="575313"/>
                  </a:xfrm>
                  <a:prstGeom prst="rect">
                    <a:avLst/>
                  </a:prstGeom>
                  <a:noFill/>
                  <a:ln>
                    <a:noFill/>
                    <a:prstDash/>
                  </a:ln>
                </pic:spPr>
              </pic:pic>
            </a:graphicData>
          </a:graphic>
        </wp:anchor>
      </w:drawing>
    </w:r>
  </w:p>
  <w:p w14:paraId="2EB9A36C" w14:textId="77777777" w:rsidR="00697823" w:rsidRDefault="006978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71F29"/>
    <w:multiLevelType w:val="hybridMultilevel"/>
    <w:tmpl w:val="8B10662E"/>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C058DA"/>
    <w:multiLevelType w:val="hybridMultilevel"/>
    <w:tmpl w:val="07302710"/>
    <w:lvl w:ilvl="0" w:tplc="A1C81E20">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2" w15:restartNumberingAfterBreak="0">
    <w:nsid w:val="276457AD"/>
    <w:multiLevelType w:val="multilevel"/>
    <w:tmpl w:val="9F1C9C98"/>
    <w:lvl w:ilvl="0">
      <w:start w:val="1"/>
      <w:numFmt w:val="decimal"/>
      <w:lvlText w:val="%1."/>
      <w:lvlJc w:val="left"/>
      <w:pPr>
        <w:ind w:left="720" w:hanging="360"/>
      </w:pPr>
      <w:rPr>
        <w:rFonts w:ascii="Arial" w:hAnsi="Arial" w:cs="Arial"/>
        <w:b/>
        <w:bCs/>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673BDA"/>
    <w:multiLevelType w:val="hybridMultilevel"/>
    <w:tmpl w:val="4AAC1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1045FE"/>
    <w:multiLevelType w:val="hybridMultilevel"/>
    <w:tmpl w:val="8B10662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34E1BBE"/>
    <w:multiLevelType w:val="hybridMultilevel"/>
    <w:tmpl w:val="E42E5E0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89875650">
    <w:abstractNumId w:val="6"/>
  </w:num>
  <w:num w:numId="2" w16cid:durableId="1035615895">
    <w:abstractNumId w:val="8"/>
  </w:num>
  <w:num w:numId="3" w16cid:durableId="1016467138">
    <w:abstractNumId w:val="1"/>
  </w:num>
  <w:num w:numId="4" w16cid:durableId="17202585">
    <w:abstractNumId w:val="4"/>
  </w:num>
  <w:num w:numId="5" w16cid:durableId="1719280922">
    <w:abstractNumId w:val="3"/>
  </w:num>
  <w:num w:numId="6" w16cid:durableId="2134715013">
    <w:abstractNumId w:val="2"/>
  </w:num>
  <w:num w:numId="7" w16cid:durableId="431780046">
    <w:abstractNumId w:val="5"/>
  </w:num>
  <w:num w:numId="8" w16cid:durableId="603344512">
    <w:abstractNumId w:val="0"/>
  </w:num>
  <w:num w:numId="9" w16cid:durableId="633415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823"/>
    <w:rsid w:val="00010BEF"/>
    <w:rsid w:val="00020890"/>
    <w:rsid w:val="00027E80"/>
    <w:rsid w:val="00035610"/>
    <w:rsid w:val="00035EEF"/>
    <w:rsid w:val="00046E96"/>
    <w:rsid w:val="0006449E"/>
    <w:rsid w:val="000658EC"/>
    <w:rsid w:val="000717FF"/>
    <w:rsid w:val="00076445"/>
    <w:rsid w:val="00080E19"/>
    <w:rsid w:val="00082DE7"/>
    <w:rsid w:val="0008489C"/>
    <w:rsid w:val="00091829"/>
    <w:rsid w:val="000B04BB"/>
    <w:rsid w:val="000B6160"/>
    <w:rsid w:val="000B65D2"/>
    <w:rsid w:val="000C1161"/>
    <w:rsid w:val="000C1E75"/>
    <w:rsid w:val="000C200D"/>
    <w:rsid w:val="000C409F"/>
    <w:rsid w:val="000C4E09"/>
    <w:rsid w:val="000C77C3"/>
    <w:rsid w:val="000D4F42"/>
    <w:rsid w:val="000D6EAA"/>
    <w:rsid w:val="000F2188"/>
    <w:rsid w:val="000F3035"/>
    <w:rsid w:val="000F6168"/>
    <w:rsid w:val="0010138F"/>
    <w:rsid w:val="00102F4C"/>
    <w:rsid w:val="001030A9"/>
    <w:rsid w:val="00106CE0"/>
    <w:rsid w:val="001162AA"/>
    <w:rsid w:val="00116EA6"/>
    <w:rsid w:val="00117C19"/>
    <w:rsid w:val="001236F3"/>
    <w:rsid w:val="00127405"/>
    <w:rsid w:val="001336FA"/>
    <w:rsid w:val="00134239"/>
    <w:rsid w:val="00135F9C"/>
    <w:rsid w:val="00147A25"/>
    <w:rsid w:val="00153704"/>
    <w:rsid w:val="001543C9"/>
    <w:rsid w:val="0015465C"/>
    <w:rsid w:val="001553DC"/>
    <w:rsid w:val="00160B43"/>
    <w:rsid w:val="00170351"/>
    <w:rsid w:val="00175547"/>
    <w:rsid w:val="00175FA3"/>
    <w:rsid w:val="00176E30"/>
    <w:rsid w:val="00177EDA"/>
    <w:rsid w:val="00182CF2"/>
    <w:rsid w:val="0018590A"/>
    <w:rsid w:val="00192A36"/>
    <w:rsid w:val="001952CA"/>
    <w:rsid w:val="001A3A11"/>
    <w:rsid w:val="001C3BCB"/>
    <w:rsid w:val="001C72C0"/>
    <w:rsid w:val="001D0802"/>
    <w:rsid w:val="001D40F7"/>
    <w:rsid w:val="001E152E"/>
    <w:rsid w:val="001E4B4C"/>
    <w:rsid w:val="001E6BDF"/>
    <w:rsid w:val="001E6FD8"/>
    <w:rsid w:val="001F1E2D"/>
    <w:rsid w:val="001F289D"/>
    <w:rsid w:val="001F53D4"/>
    <w:rsid w:val="001F5827"/>
    <w:rsid w:val="002063B2"/>
    <w:rsid w:val="00216B6E"/>
    <w:rsid w:val="00224E19"/>
    <w:rsid w:val="002306B1"/>
    <w:rsid w:val="002344BD"/>
    <w:rsid w:val="002373E2"/>
    <w:rsid w:val="00246B91"/>
    <w:rsid w:val="0025730F"/>
    <w:rsid w:val="00262282"/>
    <w:rsid w:val="002622E4"/>
    <w:rsid w:val="0029401E"/>
    <w:rsid w:val="002A06EE"/>
    <w:rsid w:val="002A5262"/>
    <w:rsid w:val="002C515C"/>
    <w:rsid w:val="002D7A39"/>
    <w:rsid w:val="002E464E"/>
    <w:rsid w:val="002E65F2"/>
    <w:rsid w:val="002F4505"/>
    <w:rsid w:val="002F5E5B"/>
    <w:rsid w:val="002F6F43"/>
    <w:rsid w:val="0030183C"/>
    <w:rsid w:val="00301F94"/>
    <w:rsid w:val="00304EA6"/>
    <w:rsid w:val="00322ED0"/>
    <w:rsid w:val="003240E5"/>
    <w:rsid w:val="0032641A"/>
    <w:rsid w:val="00330E10"/>
    <w:rsid w:val="0033728C"/>
    <w:rsid w:val="00340AB6"/>
    <w:rsid w:val="00340F66"/>
    <w:rsid w:val="00343DF5"/>
    <w:rsid w:val="003522D8"/>
    <w:rsid w:val="00354A9E"/>
    <w:rsid w:val="0036009D"/>
    <w:rsid w:val="00360C4F"/>
    <w:rsid w:val="003641BC"/>
    <w:rsid w:val="0036574E"/>
    <w:rsid w:val="00365AE6"/>
    <w:rsid w:val="0037050F"/>
    <w:rsid w:val="0037220E"/>
    <w:rsid w:val="003766A5"/>
    <w:rsid w:val="00382D3B"/>
    <w:rsid w:val="00392380"/>
    <w:rsid w:val="003A0901"/>
    <w:rsid w:val="003B5425"/>
    <w:rsid w:val="003B7466"/>
    <w:rsid w:val="003B7642"/>
    <w:rsid w:val="003B79D1"/>
    <w:rsid w:val="003C12F7"/>
    <w:rsid w:val="003C45FA"/>
    <w:rsid w:val="003C486A"/>
    <w:rsid w:val="003C527A"/>
    <w:rsid w:val="003C659D"/>
    <w:rsid w:val="003E56A6"/>
    <w:rsid w:val="003F2CD5"/>
    <w:rsid w:val="003F583C"/>
    <w:rsid w:val="003F62F2"/>
    <w:rsid w:val="003F6F26"/>
    <w:rsid w:val="0040786A"/>
    <w:rsid w:val="0042197C"/>
    <w:rsid w:val="004259B9"/>
    <w:rsid w:val="00426D47"/>
    <w:rsid w:val="004278E5"/>
    <w:rsid w:val="00432D78"/>
    <w:rsid w:val="00433674"/>
    <w:rsid w:val="0043525E"/>
    <w:rsid w:val="00437079"/>
    <w:rsid w:val="004375B7"/>
    <w:rsid w:val="0044723A"/>
    <w:rsid w:val="00461DD7"/>
    <w:rsid w:val="00462B17"/>
    <w:rsid w:val="00463800"/>
    <w:rsid w:val="00475E9E"/>
    <w:rsid w:val="00481917"/>
    <w:rsid w:val="00487420"/>
    <w:rsid w:val="00496CBF"/>
    <w:rsid w:val="004A15E7"/>
    <w:rsid w:val="004B41B9"/>
    <w:rsid w:val="004C3284"/>
    <w:rsid w:val="004D789F"/>
    <w:rsid w:val="004E2C5E"/>
    <w:rsid w:val="004E43CA"/>
    <w:rsid w:val="004F2769"/>
    <w:rsid w:val="00503819"/>
    <w:rsid w:val="005126DF"/>
    <w:rsid w:val="005251E6"/>
    <w:rsid w:val="005256E0"/>
    <w:rsid w:val="005277C8"/>
    <w:rsid w:val="005279A6"/>
    <w:rsid w:val="0053482D"/>
    <w:rsid w:val="00543867"/>
    <w:rsid w:val="00547504"/>
    <w:rsid w:val="00551E85"/>
    <w:rsid w:val="005551DE"/>
    <w:rsid w:val="00555527"/>
    <w:rsid w:val="0056113D"/>
    <w:rsid w:val="00565B29"/>
    <w:rsid w:val="005749FD"/>
    <w:rsid w:val="005757CC"/>
    <w:rsid w:val="00576DEC"/>
    <w:rsid w:val="00577D59"/>
    <w:rsid w:val="005858CB"/>
    <w:rsid w:val="00585A98"/>
    <w:rsid w:val="0059240F"/>
    <w:rsid w:val="00594322"/>
    <w:rsid w:val="005A6ADA"/>
    <w:rsid w:val="005A7BD0"/>
    <w:rsid w:val="005B19BD"/>
    <w:rsid w:val="005C2310"/>
    <w:rsid w:val="005D633F"/>
    <w:rsid w:val="005D7893"/>
    <w:rsid w:val="005E1646"/>
    <w:rsid w:val="005E1AC7"/>
    <w:rsid w:val="005E60A1"/>
    <w:rsid w:val="005F0D8A"/>
    <w:rsid w:val="005F255D"/>
    <w:rsid w:val="005F39F6"/>
    <w:rsid w:val="005F406A"/>
    <w:rsid w:val="005F7FDD"/>
    <w:rsid w:val="00601D28"/>
    <w:rsid w:val="006025B4"/>
    <w:rsid w:val="006036BE"/>
    <w:rsid w:val="00606961"/>
    <w:rsid w:val="00607241"/>
    <w:rsid w:val="0061029A"/>
    <w:rsid w:val="00610E3A"/>
    <w:rsid w:val="006121AF"/>
    <w:rsid w:val="0061263C"/>
    <w:rsid w:val="006166CA"/>
    <w:rsid w:val="00620122"/>
    <w:rsid w:val="00620478"/>
    <w:rsid w:val="006215C3"/>
    <w:rsid w:val="00631FE6"/>
    <w:rsid w:val="00632968"/>
    <w:rsid w:val="00634459"/>
    <w:rsid w:val="00643E47"/>
    <w:rsid w:val="00646B57"/>
    <w:rsid w:val="0065315B"/>
    <w:rsid w:val="0065483F"/>
    <w:rsid w:val="00662E59"/>
    <w:rsid w:val="00664946"/>
    <w:rsid w:val="006661B5"/>
    <w:rsid w:val="006734B8"/>
    <w:rsid w:val="00675E89"/>
    <w:rsid w:val="0067668F"/>
    <w:rsid w:val="00684ED6"/>
    <w:rsid w:val="00684F03"/>
    <w:rsid w:val="00686249"/>
    <w:rsid w:val="00692071"/>
    <w:rsid w:val="00697823"/>
    <w:rsid w:val="00697B2B"/>
    <w:rsid w:val="006A1248"/>
    <w:rsid w:val="006A3620"/>
    <w:rsid w:val="006B0BBC"/>
    <w:rsid w:val="006B146B"/>
    <w:rsid w:val="006B172E"/>
    <w:rsid w:val="006B2C7E"/>
    <w:rsid w:val="006B3240"/>
    <w:rsid w:val="006C0A89"/>
    <w:rsid w:val="006C353E"/>
    <w:rsid w:val="006C4D89"/>
    <w:rsid w:val="006C55DE"/>
    <w:rsid w:val="006E6B29"/>
    <w:rsid w:val="00701123"/>
    <w:rsid w:val="00703213"/>
    <w:rsid w:val="007033CD"/>
    <w:rsid w:val="007058B7"/>
    <w:rsid w:val="007168CC"/>
    <w:rsid w:val="00725FD5"/>
    <w:rsid w:val="00733983"/>
    <w:rsid w:val="00734F5B"/>
    <w:rsid w:val="00742396"/>
    <w:rsid w:val="00762A95"/>
    <w:rsid w:val="00764C7F"/>
    <w:rsid w:val="007669D2"/>
    <w:rsid w:val="00775A99"/>
    <w:rsid w:val="00776348"/>
    <w:rsid w:val="0077670E"/>
    <w:rsid w:val="007775A5"/>
    <w:rsid w:val="007840D3"/>
    <w:rsid w:val="00793563"/>
    <w:rsid w:val="007949E0"/>
    <w:rsid w:val="007A04F9"/>
    <w:rsid w:val="007A17C9"/>
    <w:rsid w:val="007A257B"/>
    <w:rsid w:val="007A2E7A"/>
    <w:rsid w:val="007B234B"/>
    <w:rsid w:val="007B26C9"/>
    <w:rsid w:val="007B4927"/>
    <w:rsid w:val="007B508F"/>
    <w:rsid w:val="007B6FC5"/>
    <w:rsid w:val="007C2757"/>
    <w:rsid w:val="007D4006"/>
    <w:rsid w:val="007D424B"/>
    <w:rsid w:val="007D7104"/>
    <w:rsid w:val="008112B8"/>
    <w:rsid w:val="00811AC4"/>
    <w:rsid w:val="00817C41"/>
    <w:rsid w:val="008224CF"/>
    <w:rsid w:val="00822B2B"/>
    <w:rsid w:val="008230BC"/>
    <w:rsid w:val="00831033"/>
    <w:rsid w:val="008332B3"/>
    <w:rsid w:val="00833B20"/>
    <w:rsid w:val="008415F8"/>
    <w:rsid w:val="00846BD3"/>
    <w:rsid w:val="00850BF8"/>
    <w:rsid w:val="008531D0"/>
    <w:rsid w:val="00855B8A"/>
    <w:rsid w:val="00880F94"/>
    <w:rsid w:val="008818C7"/>
    <w:rsid w:val="00896C00"/>
    <w:rsid w:val="008A13F9"/>
    <w:rsid w:val="008A31B3"/>
    <w:rsid w:val="008A6112"/>
    <w:rsid w:val="008C068F"/>
    <w:rsid w:val="008C116C"/>
    <w:rsid w:val="008C25E9"/>
    <w:rsid w:val="008C3625"/>
    <w:rsid w:val="008D3305"/>
    <w:rsid w:val="008D5E15"/>
    <w:rsid w:val="008E2B70"/>
    <w:rsid w:val="008E6406"/>
    <w:rsid w:val="008E72EF"/>
    <w:rsid w:val="008E760F"/>
    <w:rsid w:val="008F03D2"/>
    <w:rsid w:val="008F5137"/>
    <w:rsid w:val="008F514E"/>
    <w:rsid w:val="009168D2"/>
    <w:rsid w:val="00921729"/>
    <w:rsid w:val="00935353"/>
    <w:rsid w:val="00947E33"/>
    <w:rsid w:val="00955B2F"/>
    <w:rsid w:val="009725B9"/>
    <w:rsid w:val="00973861"/>
    <w:rsid w:val="00977D48"/>
    <w:rsid w:val="00997461"/>
    <w:rsid w:val="0099794B"/>
    <w:rsid w:val="009B6D6E"/>
    <w:rsid w:val="009C35ED"/>
    <w:rsid w:val="009C3CB3"/>
    <w:rsid w:val="009D08E9"/>
    <w:rsid w:val="009D258C"/>
    <w:rsid w:val="009E1190"/>
    <w:rsid w:val="009E17B3"/>
    <w:rsid w:val="009F20F9"/>
    <w:rsid w:val="009F26AF"/>
    <w:rsid w:val="00A00F89"/>
    <w:rsid w:val="00A01A08"/>
    <w:rsid w:val="00A10778"/>
    <w:rsid w:val="00A1308F"/>
    <w:rsid w:val="00A140FB"/>
    <w:rsid w:val="00A238A5"/>
    <w:rsid w:val="00A23CBA"/>
    <w:rsid w:val="00A27A96"/>
    <w:rsid w:val="00A326A6"/>
    <w:rsid w:val="00A33840"/>
    <w:rsid w:val="00A4072F"/>
    <w:rsid w:val="00A4275B"/>
    <w:rsid w:val="00A44FB6"/>
    <w:rsid w:val="00A46444"/>
    <w:rsid w:val="00A470E7"/>
    <w:rsid w:val="00A47CAA"/>
    <w:rsid w:val="00A50591"/>
    <w:rsid w:val="00A574BA"/>
    <w:rsid w:val="00A57EEF"/>
    <w:rsid w:val="00A672A6"/>
    <w:rsid w:val="00A706E2"/>
    <w:rsid w:val="00A70B71"/>
    <w:rsid w:val="00A71D4A"/>
    <w:rsid w:val="00A73719"/>
    <w:rsid w:val="00A73B4A"/>
    <w:rsid w:val="00A76648"/>
    <w:rsid w:val="00A869C6"/>
    <w:rsid w:val="00A87783"/>
    <w:rsid w:val="00A92A10"/>
    <w:rsid w:val="00A94C39"/>
    <w:rsid w:val="00AA2B16"/>
    <w:rsid w:val="00AB6CC4"/>
    <w:rsid w:val="00AC187D"/>
    <w:rsid w:val="00AC1E98"/>
    <w:rsid w:val="00AC5164"/>
    <w:rsid w:val="00AD38E2"/>
    <w:rsid w:val="00AD73FD"/>
    <w:rsid w:val="00AE09C5"/>
    <w:rsid w:val="00AE172D"/>
    <w:rsid w:val="00AE303D"/>
    <w:rsid w:val="00AE3C1B"/>
    <w:rsid w:val="00AF1AA5"/>
    <w:rsid w:val="00AF4482"/>
    <w:rsid w:val="00AF5367"/>
    <w:rsid w:val="00B00E6F"/>
    <w:rsid w:val="00B14048"/>
    <w:rsid w:val="00B15718"/>
    <w:rsid w:val="00B1659E"/>
    <w:rsid w:val="00B21E94"/>
    <w:rsid w:val="00B30DC4"/>
    <w:rsid w:val="00B3388B"/>
    <w:rsid w:val="00B375E9"/>
    <w:rsid w:val="00B404D6"/>
    <w:rsid w:val="00B43D6B"/>
    <w:rsid w:val="00B56925"/>
    <w:rsid w:val="00B62706"/>
    <w:rsid w:val="00B6661B"/>
    <w:rsid w:val="00B70AD6"/>
    <w:rsid w:val="00B72135"/>
    <w:rsid w:val="00B8556F"/>
    <w:rsid w:val="00B9328C"/>
    <w:rsid w:val="00B963DE"/>
    <w:rsid w:val="00B978D9"/>
    <w:rsid w:val="00BA07D0"/>
    <w:rsid w:val="00BA0BB9"/>
    <w:rsid w:val="00BA14F8"/>
    <w:rsid w:val="00BA5FDA"/>
    <w:rsid w:val="00BB6EA1"/>
    <w:rsid w:val="00BB7159"/>
    <w:rsid w:val="00BC43CB"/>
    <w:rsid w:val="00BC4C7A"/>
    <w:rsid w:val="00BC558D"/>
    <w:rsid w:val="00BD0A15"/>
    <w:rsid w:val="00BE04E5"/>
    <w:rsid w:val="00BE3910"/>
    <w:rsid w:val="00BE580C"/>
    <w:rsid w:val="00BF3024"/>
    <w:rsid w:val="00C0091C"/>
    <w:rsid w:val="00C01F1F"/>
    <w:rsid w:val="00C05DD4"/>
    <w:rsid w:val="00C05EAB"/>
    <w:rsid w:val="00C0658E"/>
    <w:rsid w:val="00C07C62"/>
    <w:rsid w:val="00C1146D"/>
    <w:rsid w:val="00C11AEE"/>
    <w:rsid w:val="00C1337D"/>
    <w:rsid w:val="00C2300C"/>
    <w:rsid w:val="00C24810"/>
    <w:rsid w:val="00C27004"/>
    <w:rsid w:val="00C30954"/>
    <w:rsid w:val="00C337AA"/>
    <w:rsid w:val="00C33C0F"/>
    <w:rsid w:val="00C34F20"/>
    <w:rsid w:val="00C41C1D"/>
    <w:rsid w:val="00C55E59"/>
    <w:rsid w:val="00C56E49"/>
    <w:rsid w:val="00C60D62"/>
    <w:rsid w:val="00C6264E"/>
    <w:rsid w:val="00C64C35"/>
    <w:rsid w:val="00C66F50"/>
    <w:rsid w:val="00C6796C"/>
    <w:rsid w:val="00C679B2"/>
    <w:rsid w:val="00C70BB4"/>
    <w:rsid w:val="00C70E7B"/>
    <w:rsid w:val="00C76EE3"/>
    <w:rsid w:val="00C931C8"/>
    <w:rsid w:val="00C955AA"/>
    <w:rsid w:val="00CB1330"/>
    <w:rsid w:val="00CB40F5"/>
    <w:rsid w:val="00CC5892"/>
    <w:rsid w:val="00CC60FD"/>
    <w:rsid w:val="00CD0FFE"/>
    <w:rsid w:val="00CF38E8"/>
    <w:rsid w:val="00CF3D1A"/>
    <w:rsid w:val="00CF5931"/>
    <w:rsid w:val="00CF78C7"/>
    <w:rsid w:val="00D013E8"/>
    <w:rsid w:val="00D02088"/>
    <w:rsid w:val="00D02C0A"/>
    <w:rsid w:val="00D10C07"/>
    <w:rsid w:val="00D26969"/>
    <w:rsid w:val="00D344FD"/>
    <w:rsid w:val="00D37320"/>
    <w:rsid w:val="00D37D62"/>
    <w:rsid w:val="00D45DA7"/>
    <w:rsid w:val="00D478FE"/>
    <w:rsid w:val="00D60798"/>
    <w:rsid w:val="00D619CC"/>
    <w:rsid w:val="00D64475"/>
    <w:rsid w:val="00D80D85"/>
    <w:rsid w:val="00D83029"/>
    <w:rsid w:val="00D833DE"/>
    <w:rsid w:val="00D92780"/>
    <w:rsid w:val="00D97EE4"/>
    <w:rsid w:val="00DA3455"/>
    <w:rsid w:val="00DB0FE7"/>
    <w:rsid w:val="00DB6706"/>
    <w:rsid w:val="00DD3CEE"/>
    <w:rsid w:val="00DE471A"/>
    <w:rsid w:val="00DF4FC9"/>
    <w:rsid w:val="00DF7DBA"/>
    <w:rsid w:val="00E153BA"/>
    <w:rsid w:val="00E163CA"/>
    <w:rsid w:val="00E24996"/>
    <w:rsid w:val="00E271D3"/>
    <w:rsid w:val="00E33242"/>
    <w:rsid w:val="00E37694"/>
    <w:rsid w:val="00E41F95"/>
    <w:rsid w:val="00E51518"/>
    <w:rsid w:val="00E61EFE"/>
    <w:rsid w:val="00E65E93"/>
    <w:rsid w:val="00E80B2F"/>
    <w:rsid w:val="00E82328"/>
    <w:rsid w:val="00E9589A"/>
    <w:rsid w:val="00E96B2B"/>
    <w:rsid w:val="00EA4515"/>
    <w:rsid w:val="00EA63CE"/>
    <w:rsid w:val="00EB1ED2"/>
    <w:rsid w:val="00EB2288"/>
    <w:rsid w:val="00EB585C"/>
    <w:rsid w:val="00EB5C78"/>
    <w:rsid w:val="00ED05B9"/>
    <w:rsid w:val="00ED0EB1"/>
    <w:rsid w:val="00ED51B2"/>
    <w:rsid w:val="00ED5B89"/>
    <w:rsid w:val="00ED78BB"/>
    <w:rsid w:val="00EE2818"/>
    <w:rsid w:val="00EE2CDA"/>
    <w:rsid w:val="00EE3BD4"/>
    <w:rsid w:val="00EE6018"/>
    <w:rsid w:val="00EF3153"/>
    <w:rsid w:val="00EF46B8"/>
    <w:rsid w:val="00F05329"/>
    <w:rsid w:val="00F20A22"/>
    <w:rsid w:val="00F23B90"/>
    <w:rsid w:val="00F26A33"/>
    <w:rsid w:val="00F3033D"/>
    <w:rsid w:val="00F30B2E"/>
    <w:rsid w:val="00F3347B"/>
    <w:rsid w:val="00F36025"/>
    <w:rsid w:val="00F63790"/>
    <w:rsid w:val="00F63C2E"/>
    <w:rsid w:val="00F7140E"/>
    <w:rsid w:val="00F74958"/>
    <w:rsid w:val="00F74C0C"/>
    <w:rsid w:val="00F74D5C"/>
    <w:rsid w:val="00F769DE"/>
    <w:rsid w:val="00F77360"/>
    <w:rsid w:val="00F861E6"/>
    <w:rsid w:val="00F94A37"/>
    <w:rsid w:val="00F95A31"/>
    <w:rsid w:val="00FA2B5B"/>
    <w:rsid w:val="00FA3EAD"/>
    <w:rsid w:val="00FB7873"/>
    <w:rsid w:val="00FC516D"/>
    <w:rsid w:val="00FD16E6"/>
    <w:rsid w:val="00FE7C60"/>
    <w:rsid w:val="00FF173F"/>
    <w:rsid w:val="00FF2E0B"/>
    <w:rsid w:val="00FF4BE0"/>
    <w:rsid w:val="00FF4C3D"/>
    <w:rsid w:val="00FF6E30"/>
    <w:rsid w:val="64B678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73BFB"/>
  <w15:chartTrackingRefBased/>
  <w15:docId w15:val="{DBB0945B-79EC-49F5-A065-336AFC5FF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78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78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78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78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78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78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78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78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78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8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78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78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78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78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78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78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78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7823"/>
    <w:rPr>
      <w:rFonts w:eastAsiaTheme="majorEastAsia" w:cstheme="majorBidi"/>
      <w:color w:val="272727" w:themeColor="text1" w:themeTint="D8"/>
    </w:rPr>
  </w:style>
  <w:style w:type="paragraph" w:styleId="Title">
    <w:name w:val="Title"/>
    <w:basedOn w:val="Normal"/>
    <w:next w:val="Normal"/>
    <w:link w:val="TitleChar"/>
    <w:uiPriority w:val="10"/>
    <w:qFormat/>
    <w:rsid w:val="006978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78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78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78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7823"/>
    <w:pPr>
      <w:spacing w:before="160"/>
      <w:jc w:val="center"/>
    </w:pPr>
    <w:rPr>
      <w:i/>
      <w:iCs/>
      <w:color w:val="404040" w:themeColor="text1" w:themeTint="BF"/>
    </w:rPr>
  </w:style>
  <w:style w:type="character" w:customStyle="1" w:styleId="QuoteChar">
    <w:name w:val="Quote Char"/>
    <w:basedOn w:val="DefaultParagraphFont"/>
    <w:link w:val="Quote"/>
    <w:uiPriority w:val="29"/>
    <w:rsid w:val="00697823"/>
    <w:rPr>
      <w:i/>
      <w:iCs/>
      <w:color w:val="404040" w:themeColor="text1" w:themeTint="BF"/>
    </w:rPr>
  </w:style>
  <w:style w:type="paragraph" w:styleId="ListParagraph">
    <w:name w:val="List Paragraph"/>
    <w:basedOn w:val="Normal"/>
    <w:link w:val="ListParagraphChar"/>
    <w:uiPriority w:val="34"/>
    <w:qFormat/>
    <w:rsid w:val="00697823"/>
    <w:pPr>
      <w:ind w:left="720"/>
      <w:contextualSpacing/>
    </w:pPr>
  </w:style>
  <w:style w:type="character" w:styleId="IntenseEmphasis">
    <w:name w:val="Intense Emphasis"/>
    <w:basedOn w:val="DefaultParagraphFont"/>
    <w:uiPriority w:val="21"/>
    <w:qFormat/>
    <w:rsid w:val="00697823"/>
    <w:rPr>
      <w:i/>
      <w:iCs/>
      <w:color w:val="0F4761" w:themeColor="accent1" w:themeShade="BF"/>
    </w:rPr>
  </w:style>
  <w:style w:type="paragraph" w:styleId="IntenseQuote">
    <w:name w:val="Intense Quote"/>
    <w:basedOn w:val="Normal"/>
    <w:next w:val="Normal"/>
    <w:link w:val="IntenseQuoteChar"/>
    <w:uiPriority w:val="30"/>
    <w:qFormat/>
    <w:rsid w:val="006978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7823"/>
    <w:rPr>
      <w:i/>
      <w:iCs/>
      <w:color w:val="0F4761" w:themeColor="accent1" w:themeShade="BF"/>
    </w:rPr>
  </w:style>
  <w:style w:type="character" w:styleId="IntenseReference">
    <w:name w:val="Intense Reference"/>
    <w:basedOn w:val="DefaultParagraphFont"/>
    <w:uiPriority w:val="32"/>
    <w:qFormat/>
    <w:rsid w:val="00697823"/>
    <w:rPr>
      <w:b/>
      <w:bCs/>
      <w:smallCaps/>
      <w:color w:val="0F4761" w:themeColor="accent1" w:themeShade="BF"/>
      <w:spacing w:val="5"/>
    </w:rPr>
  </w:style>
  <w:style w:type="table" w:styleId="TableGrid">
    <w:name w:val="Table Grid"/>
    <w:basedOn w:val="TableNormal"/>
    <w:uiPriority w:val="39"/>
    <w:rsid w:val="00697823"/>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78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97823"/>
  </w:style>
  <w:style w:type="paragraph" w:styleId="Footer">
    <w:name w:val="footer"/>
    <w:basedOn w:val="Normal"/>
    <w:link w:val="FooterChar"/>
    <w:uiPriority w:val="99"/>
    <w:unhideWhenUsed/>
    <w:rsid w:val="006978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97823"/>
  </w:style>
  <w:style w:type="paragraph" w:styleId="Revision">
    <w:name w:val="Revision"/>
    <w:hidden/>
    <w:uiPriority w:val="99"/>
    <w:semiHidden/>
    <w:rsid w:val="003522D8"/>
    <w:pPr>
      <w:spacing w:after="0" w:line="240" w:lineRule="auto"/>
    </w:pPr>
  </w:style>
  <w:style w:type="character" w:customStyle="1" w:styleId="ListParagraphChar">
    <w:name w:val="List Paragraph Char"/>
    <w:link w:val="ListParagraph"/>
    <w:uiPriority w:val="99"/>
    <w:locked/>
    <w:rsid w:val="00A71D4A"/>
  </w:style>
  <w:style w:type="paragraph" w:customStyle="1" w:styleId="headingas">
    <w:name w:val="headingas"/>
    <w:basedOn w:val="Heading9"/>
    <w:rsid w:val="00A50591"/>
    <w:pPr>
      <w:keepNext w:val="0"/>
      <w:keepLines w:val="0"/>
      <w:autoSpaceDE w:val="0"/>
      <w:autoSpaceDN w:val="0"/>
      <w:adjustRightInd w:val="0"/>
      <w:spacing w:line="360" w:lineRule="auto"/>
      <w:jc w:val="center"/>
    </w:pPr>
    <w:rPr>
      <w:rFonts w:ascii="Times New Roman" w:eastAsia="Times New Roman" w:hAnsi="Times New Roman" w:cs="Times New Roman"/>
      <w:b/>
      <w:bCs/>
      <w:caps/>
      <w:color w:val="auto"/>
      <w:sz w:val="24"/>
      <w:szCs w:val="20"/>
      <w:lang w:val="lt-LT"/>
    </w:rPr>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iPriority w:val="99"/>
    <w:unhideWhenUsed/>
    <w:rsid w:val="005858C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uiPriority w:val="99"/>
    <w:semiHidden/>
    <w:rsid w:val="005858CB"/>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unhideWhenUsed/>
    <w:rsid w:val="005858CB"/>
    <w:rPr>
      <w:vertAlign w:val="superscript"/>
    </w:rPr>
  </w:style>
  <w:style w:type="character" w:styleId="CommentReference">
    <w:name w:val="annotation reference"/>
    <w:basedOn w:val="DefaultParagraphFont"/>
    <w:uiPriority w:val="99"/>
    <w:semiHidden/>
    <w:unhideWhenUsed/>
    <w:rsid w:val="000F6168"/>
    <w:rPr>
      <w:sz w:val="16"/>
      <w:szCs w:val="16"/>
    </w:rPr>
  </w:style>
  <w:style w:type="paragraph" w:styleId="CommentText">
    <w:name w:val="annotation text"/>
    <w:basedOn w:val="Normal"/>
    <w:link w:val="CommentTextChar"/>
    <w:uiPriority w:val="99"/>
    <w:unhideWhenUsed/>
    <w:rsid w:val="000F6168"/>
    <w:pPr>
      <w:spacing w:line="240" w:lineRule="auto"/>
    </w:pPr>
    <w:rPr>
      <w:sz w:val="20"/>
      <w:szCs w:val="20"/>
    </w:rPr>
  </w:style>
  <w:style w:type="character" w:customStyle="1" w:styleId="CommentTextChar">
    <w:name w:val="Comment Text Char"/>
    <w:basedOn w:val="DefaultParagraphFont"/>
    <w:link w:val="CommentText"/>
    <w:uiPriority w:val="99"/>
    <w:rsid w:val="000F6168"/>
    <w:rPr>
      <w:sz w:val="20"/>
      <w:szCs w:val="20"/>
    </w:rPr>
  </w:style>
  <w:style w:type="paragraph" w:styleId="CommentSubject">
    <w:name w:val="annotation subject"/>
    <w:basedOn w:val="CommentText"/>
    <w:next w:val="CommentText"/>
    <w:link w:val="CommentSubjectChar"/>
    <w:uiPriority w:val="99"/>
    <w:semiHidden/>
    <w:unhideWhenUsed/>
    <w:rsid w:val="000F6168"/>
    <w:rPr>
      <w:b/>
      <w:bCs/>
    </w:rPr>
  </w:style>
  <w:style w:type="character" w:customStyle="1" w:styleId="CommentSubjectChar">
    <w:name w:val="Comment Subject Char"/>
    <w:basedOn w:val="CommentTextChar"/>
    <w:link w:val="CommentSubject"/>
    <w:uiPriority w:val="99"/>
    <w:semiHidden/>
    <w:rsid w:val="000F6168"/>
    <w:rPr>
      <w:b/>
      <w:bCs/>
      <w:sz w:val="20"/>
      <w:szCs w:val="20"/>
    </w:rPr>
  </w:style>
  <w:style w:type="character" w:styleId="Mention">
    <w:name w:val="Mention"/>
    <w:basedOn w:val="DefaultParagraphFont"/>
    <w:uiPriority w:val="99"/>
    <w:unhideWhenUsed/>
    <w:rsid w:val="00BB6E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0554">
      <w:bodyDiv w:val="1"/>
      <w:marLeft w:val="0"/>
      <w:marRight w:val="0"/>
      <w:marTop w:val="0"/>
      <w:marBottom w:val="0"/>
      <w:divBdr>
        <w:top w:val="none" w:sz="0" w:space="0" w:color="auto"/>
        <w:left w:val="none" w:sz="0" w:space="0" w:color="auto"/>
        <w:bottom w:val="none" w:sz="0" w:space="0" w:color="auto"/>
        <w:right w:val="none" w:sz="0" w:space="0" w:color="auto"/>
      </w:divBdr>
      <w:divsChild>
        <w:div w:id="1524711328">
          <w:marLeft w:val="0"/>
          <w:marRight w:val="0"/>
          <w:marTop w:val="0"/>
          <w:marBottom w:val="0"/>
          <w:divBdr>
            <w:top w:val="none" w:sz="0" w:space="0" w:color="auto"/>
            <w:left w:val="none" w:sz="0" w:space="0" w:color="auto"/>
            <w:bottom w:val="none" w:sz="0" w:space="0" w:color="auto"/>
            <w:right w:val="none" w:sz="0" w:space="0" w:color="auto"/>
          </w:divBdr>
          <w:divsChild>
            <w:div w:id="588394451">
              <w:marLeft w:val="0"/>
              <w:marRight w:val="0"/>
              <w:marTop w:val="0"/>
              <w:marBottom w:val="0"/>
              <w:divBdr>
                <w:top w:val="none" w:sz="0" w:space="0" w:color="auto"/>
                <w:left w:val="none" w:sz="0" w:space="0" w:color="auto"/>
                <w:bottom w:val="none" w:sz="0" w:space="0" w:color="auto"/>
                <w:right w:val="none" w:sz="0" w:space="0" w:color="auto"/>
              </w:divBdr>
              <w:divsChild>
                <w:div w:id="525674753">
                  <w:marLeft w:val="0"/>
                  <w:marRight w:val="0"/>
                  <w:marTop w:val="0"/>
                  <w:marBottom w:val="0"/>
                  <w:divBdr>
                    <w:top w:val="none" w:sz="0" w:space="0" w:color="auto"/>
                    <w:left w:val="none" w:sz="0" w:space="0" w:color="auto"/>
                    <w:bottom w:val="none" w:sz="0" w:space="0" w:color="auto"/>
                    <w:right w:val="none" w:sz="0" w:space="0" w:color="auto"/>
                  </w:divBdr>
                  <w:divsChild>
                    <w:div w:id="2099784901">
                      <w:marLeft w:val="0"/>
                      <w:marRight w:val="0"/>
                      <w:marTop w:val="0"/>
                      <w:marBottom w:val="0"/>
                      <w:divBdr>
                        <w:top w:val="none" w:sz="0" w:space="0" w:color="auto"/>
                        <w:left w:val="none" w:sz="0" w:space="0" w:color="auto"/>
                        <w:bottom w:val="none" w:sz="0" w:space="0" w:color="auto"/>
                        <w:right w:val="none" w:sz="0" w:space="0" w:color="auto"/>
                      </w:divBdr>
                      <w:divsChild>
                        <w:div w:id="865484704">
                          <w:marLeft w:val="0"/>
                          <w:marRight w:val="0"/>
                          <w:marTop w:val="0"/>
                          <w:marBottom w:val="0"/>
                          <w:divBdr>
                            <w:top w:val="none" w:sz="0" w:space="0" w:color="auto"/>
                            <w:left w:val="none" w:sz="0" w:space="0" w:color="auto"/>
                            <w:bottom w:val="none" w:sz="0" w:space="0" w:color="auto"/>
                            <w:right w:val="none" w:sz="0" w:space="0" w:color="auto"/>
                          </w:divBdr>
                          <w:divsChild>
                            <w:div w:id="1528831433">
                              <w:marLeft w:val="0"/>
                              <w:marRight w:val="0"/>
                              <w:marTop w:val="0"/>
                              <w:marBottom w:val="0"/>
                              <w:divBdr>
                                <w:top w:val="none" w:sz="0" w:space="0" w:color="auto"/>
                                <w:left w:val="none" w:sz="0" w:space="0" w:color="auto"/>
                                <w:bottom w:val="none" w:sz="0" w:space="0" w:color="auto"/>
                                <w:right w:val="none" w:sz="0" w:space="0" w:color="auto"/>
                              </w:divBdr>
                              <w:divsChild>
                                <w:div w:id="1409688878">
                                  <w:marLeft w:val="0"/>
                                  <w:marRight w:val="0"/>
                                  <w:marTop w:val="0"/>
                                  <w:marBottom w:val="0"/>
                                  <w:divBdr>
                                    <w:top w:val="none" w:sz="0" w:space="0" w:color="auto"/>
                                    <w:left w:val="none" w:sz="0" w:space="0" w:color="auto"/>
                                    <w:bottom w:val="none" w:sz="0" w:space="0" w:color="auto"/>
                                    <w:right w:val="none" w:sz="0" w:space="0" w:color="auto"/>
                                  </w:divBdr>
                                  <w:divsChild>
                                    <w:div w:id="374620333">
                                      <w:marLeft w:val="0"/>
                                      <w:marRight w:val="0"/>
                                      <w:marTop w:val="0"/>
                                      <w:marBottom w:val="0"/>
                                      <w:divBdr>
                                        <w:top w:val="none" w:sz="0" w:space="0" w:color="auto"/>
                                        <w:left w:val="none" w:sz="0" w:space="0" w:color="auto"/>
                                        <w:bottom w:val="none" w:sz="0" w:space="0" w:color="auto"/>
                                        <w:right w:val="none" w:sz="0" w:space="0" w:color="auto"/>
                                      </w:divBdr>
                                      <w:divsChild>
                                        <w:div w:id="1839424936">
                                          <w:marLeft w:val="0"/>
                                          <w:marRight w:val="0"/>
                                          <w:marTop w:val="0"/>
                                          <w:marBottom w:val="0"/>
                                          <w:divBdr>
                                            <w:top w:val="none" w:sz="0" w:space="0" w:color="auto"/>
                                            <w:left w:val="none" w:sz="0" w:space="0" w:color="auto"/>
                                            <w:bottom w:val="none" w:sz="0" w:space="0" w:color="auto"/>
                                            <w:right w:val="none" w:sz="0" w:space="0" w:color="auto"/>
                                          </w:divBdr>
                                          <w:divsChild>
                                            <w:div w:id="1646202884">
                                              <w:marLeft w:val="0"/>
                                              <w:marRight w:val="0"/>
                                              <w:marTop w:val="0"/>
                                              <w:marBottom w:val="0"/>
                                              <w:divBdr>
                                                <w:top w:val="none" w:sz="0" w:space="0" w:color="auto"/>
                                                <w:left w:val="none" w:sz="0" w:space="0" w:color="auto"/>
                                                <w:bottom w:val="none" w:sz="0" w:space="0" w:color="auto"/>
                                                <w:right w:val="none" w:sz="0" w:space="0" w:color="auto"/>
                                              </w:divBdr>
                                              <w:divsChild>
                                                <w:div w:id="606810725">
                                                  <w:marLeft w:val="0"/>
                                                  <w:marRight w:val="0"/>
                                                  <w:marTop w:val="0"/>
                                                  <w:marBottom w:val="0"/>
                                                  <w:divBdr>
                                                    <w:top w:val="none" w:sz="0" w:space="0" w:color="auto"/>
                                                    <w:left w:val="none" w:sz="0" w:space="0" w:color="auto"/>
                                                    <w:bottom w:val="none" w:sz="0" w:space="0" w:color="auto"/>
                                                    <w:right w:val="none" w:sz="0" w:space="0" w:color="auto"/>
                                                  </w:divBdr>
                                                  <w:divsChild>
                                                    <w:div w:id="166871899">
                                                      <w:marLeft w:val="0"/>
                                                      <w:marRight w:val="0"/>
                                                      <w:marTop w:val="0"/>
                                                      <w:marBottom w:val="0"/>
                                                      <w:divBdr>
                                                        <w:top w:val="none" w:sz="0" w:space="0" w:color="auto"/>
                                                        <w:left w:val="none" w:sz="0" w:space="0" w:color="auto"/>
                                                        <w:bottom w:val="none" w:sz="0" w:space="0" w:color="auto"/>
                                                        <w:right w:val="none" w:sz="0" w:space="0" w:color="auto"/>
                                                      </w:divBdr>
                                                      <w:divsChild>
                                                        <w:div w:id="2120488088">
                                                          <w:marLeft w:val="0"/>
                                                          <w:marRight w:val="0"/>
                                                          <w:marTop w:val="0"/>
                                                          <w:marBottom w:val="0"/>
                                                          <w:divBdr>
                                                            <w:top w:val="none" w:sz="0" w:space="0" w:color="auto"/>
                                                            <w:left w:val="none" w:sz="0" w:space="0" w:color="auto"/>
                                                            <w:bottom w:val="none" w:sz="0" w:space="0" w:color="auto"/>
                                                            <w:right w:val="none" w:sz="0" w:space="0" w:color="auto"/>
                                                          </w:divBdr>
                                                          <w:divsChild>
                                                            <w:div w:id="14539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548795">
      <w:bodyDiv w:val="1"/>
      <w:marLeft w:val="0"/>
      <w:marRight w:val="0"/>
      <w:marTop w:val="0"/>
      <w:marBottom w:val="0"/>
      <w:divBdr>
        <w:top w:val="none" w:sz="0" w:space="0" w:color="auto"/>
        <w:left w:val="none" w:sz="0" w:space="0" w:color="auto"/>
        <w:bottom w:val="none" w:sz="0" w:space="0" w:color="auto"/>
        <w:right w:val="none" w:sz="0" w:space="0" w:color="auto"/>
      </w:divBdr>
    </w:div>
    <w:div w:id="306328406">
      <w:bodyDiv w:val="1"/>
      <w:marLeft w:val="0"/>
      <w:marRight w:val="0"/>
      <w:marTop w:val="0"/>
      <w:marBottom w:val="0"/>
      <w:divBdr>
        <w:top w:val="none" w:sz="0" w:space="0" w:color="auto"/>
        <w:left w:val="none" w:sz="0" w:space="0" w:color="auto"/>
        <w:bottom w:val="none" w:sz="0" w:space="0" w:color="auto"/>
        <w:right w:val="none" w:sz="0" w:space="0" w:color="auto"/>
      </w:divBdr>
    </w:div>
    <w:div w:id="374426999">
      <w:bodyDiv w:val="1"/>
      <w:marLeft w:val="0"/>
      <w:marRight w:val="0"/>
      <w:marTop w:val="0"/>
      <w:marBottom w:val="0"/>
      <w:divBdr>
        <w:top w:val="none" w:sz="0" w:space="0" w:color="auto"/>
        <w:left w:val="none" w:sz="0" w:space="0" w:color="auto"/>
        <w:bottom w:val="none" w:sz="0" w:space="0" w:color="auto"/>
        <w:right w:val="none" w:sz="0" w:space="0" w:color="auto"/>
      </w:divBdr>
      <w:divsChild>
        <w:div w:id="1196772314">
          <w:marLeft w:val="0"/>
          <w:marRight w:val="0"/>
          <w:marTop w:val="0"/>
          <w:marBottom w:val="0"/>
          <w:divBdr>
            <w:top w:val="none" w:sz="0" w:space="0" w:color="auto"/>
            <w:left w:val="none" w:sz="0" w:space="0" w:color="auto"/>
            <w:bottom w:val="none" w:sz="0" w:space="0" w:color="auto"/>
            <w:right w:val="none" w:sz="0" w:space="0" w:color="auto"/>
          </w:divBdr>
          <w:divsChild>
            <w:div w:id="31154351">
              <w:marLeft w:val="0"/>
              <w:marRight w:val="0"/>
              <w:marTop w:val="0"/>
              <w:marBottom w:val="0"/>
              <w:divBdr>
                <w:top w:val="none" w:sz="0" w:space="0" w:color="auto"/>
                <w:left w:val="none" w:sz="0" w:space="0" w:color="auto"/>
                <w:bottom w:val="none" w:sz="0" w:space="0" w:color="auto"/>
                <w:right w:val="none" w:sz="0" w:space="0" w:color="auto"/>
              </w:divBdr>
              <w:divsChild>
                <w:div w:id="1595162872">
                  <w:marLeft w:val="0"/>
                  <w:marRight w:val="0"/>
                  <w:marTop w:val="0"/>
                  <w:marBottom w:val="0"/>
                  <w:divBdr>
                    <w:top w:val="none" w:sz="0" w:space="0" w:color="auto"/>
                    <w:left w:val="none" w:sz="0" w:space="0" w:color="auto"/>
                    <w:bottom w:val="none" w:sz="0" w:space="0" w:color="auto"/>
                    <w:right w:val="none" w:sz="0" w:space="0" w:color="auto"/>
                  </w:divBdr>
                  <w:divsChild>
                    <w:div w:id="1073969176">
                      <w:marLeft w:val="0"/>
                      <w:marRight w:val="0"/>
                      <w:marTop w:val="0"/>
                      <w:marBottom w:val="0"/>
                      <w:divBdr>
                        <w:top w:val="none" w:sz="0" w:space="0" w:color="auto"/>
                        <w:left w:val="none" w:sz="0" w:space="0" w:color="auto"/>
                        <w:bottom w:val="none" w:sz="0" w:space="0" w:color="auto"/>
                        <w:right w:val="none" w:sz="0" w:space="0" w:color="auto"/>
                      </w:divBdr>
                      <w:divsChild>
                        <w:div w:id="965890389">
                          <w:marLeft w:val="0"/>
                          <w:marRight w:val="0"/>
                          <w:marTop w:val="0"/>
                          <w:marBottom w:val="0"/>
                          <w:divBdr>
                            <w:top w:val="none" w:sz="0" w:space="0" w:color="auto"/>
                            <w:left w:val="none" w:sz="0" w:space="0" w:color="auto"/>
                            <w:bottom w:val="none" w:sz="0" w:space="0" w:color="auto"/>
                            <w:right w:val="none" w:sz="0" w:space="0" w:color="auto"/>
                          </w:divBdr>
                          <w:divsChild>
                            <w:div w:id="1913736933">
                              <w:marLeft w:val="0"/>
                              <w:marRight w:val="0"/>
                              <w:marTop w:val="0"/>
                              <w:marBottom w:val="0"/>
                              <w:divBdr>
                                <w:top w:val="none" w:sz="0" w:space="0" w:color="auto"/>
                                <w:left w:val="none" w:sz="0" w:space="0" w:color="auto"/>
                                <w:bottom w:val="none" w:sz="0" w:space="0" w:color="auto"/>
                                <w:right w:val="none" w:sz="0" w:space="0" w:color="auto"/>
                              </w:divBdr>
                              <w:divsChild>
                                <w:div w:id="1934778725">
                                  <w:marLeft w:val="0"/>
                                  <w:marRight w:val="0"/>
                                  <w:marTop w:val="0"/>
                                  <w:marBottom w:val="0"/>
                                  <w:divBdr>
                                    <w:top w:val="none" w:sz="0" w:space="0" w:color="auto"/>
                                    <w:left w:val="none" w:sz="0" w:space="0" w:color="auto"/>
                                    <w:bottom w:val="none" w:sz="0" w:space="0" w:color="auto"/>
                                    <w:right w:val="none" w:sz="0" w:space="0" w:color="auto"/>
                                  </w:divBdr>
                                  <w:divsChild>
                                    <w:div w:id="1417437884">
                                      <w:marLeft w:val="0"/>
                                      <w:marRight w:val="0"/>
                                      <w:marTop w:val="0"/>
                                      <w:marBottom w:val="0"/>
                                      <w:divBdr>
                                        <w:top w:val="none" w:sz="0" w:space="0" w:color="auto"/>
                                        <w:left w:val="none" w:sz="0" w:space="0" w:color="auto"/>
                                        <w:bottom w:val="none" w:sz="0" w:space="0" w:color="auto"/>
                                        <w:right w:val="none" w:sz="0" w:space="0" w:color="auto"/>
                                      </w:divBdr>
                                      <w:divsChild>
                                        <w:div w:id="702091918">
                                          <w:marLeft w:val="0"/>
                                          <w:marRight w:val="0"/>
                                          <w:marTop w:val="0"/>
                                          <w:marBottom w:val="0"/>
                                          <w:divBdr>
                                            <w:top w:val="none" w:sz="0" w:space="0" w:color="auto"/>
                                            <w:left w:val="none" w:sz="0" w:space="0" w:color="auto"/>
                                            <w:bottom w:val="none" w:sz="0" w:space="0" w:color="auto"/>
                                            <w:right w:val="none" w:sz="0" w:space="0" w:color="auto"/>
                                          </w:divBdr>
                                          <w:divsChild>
                                            <w:div w:id="1098596911">
                                              <w:marLeft w:val="0"/>
                                              <w:marRight w:val="0"/>
                                              <w:marTop w:val="0"/>
                                              <w:marBottom w:val="0"/>
                                              <w:divBdr>
                                                <w:top w:val="none" w:sz="0" w:space="0" w:color="auto"/>
                                                <w:left w:val="none" w:sz="0" w:space="0" w:color="auto"/>
                                                <w:bottom w:val="none" w:sz="0" w:space="0" w:color="auto"/>
                                                <w:right w:val="none" w:sz="0" w:space="0" w:color="auto"/>
                                              </w:divBdr>
                                              <w:divsChild>
                                                <w:div w:id="89205391">
                                                  <w:marLeft w:val="0"/>
                                                  <w:marRight w:val="0"/>
                                                  <w:marTop w:val="0"/>
                                                  <w:marBottom w:val="0"/>
                                                  <w:divBdr>
                                                    <w:top w:val="none" w:sz="0" w:space="0" w:color="auto"/>
                                                    <w:left w:val="none" w:sz="0" w:space="0" w:color="auto"/>
                                                    <w:bottom w:val="none" w:sz="0" w:space="0" w:color="auto"/>
                                                    <w:right w:val="none" w:sz="0" w:space="0" w:color="auto"/>
                                                  </w:divBdr>
                                                  <w:divsChild>
                                                    <w:div w:id="1179811519">
                                                      <w:marLeft w:val="0"/>
                                                      <w:marRight w:val="0"/>
                                                      <w:marTop w:val="0"/>
                                                      <w:marBottom w:val="0"/>
                                                      <w:divBdr>
                                                        <w:top w:val="none" w:sz="0" w:space="0" w:color="auto"/>
                                                        <w:left w:val="none" w:sz="0" w:space="0" w:color="auto"/>
                                                        <w:bottom w:val="none" w:sz="0" w:space="0" w:color="auto"/>
                                                        <w:right w:val="none" w:sz="0" w:space="0" w:color="auto"/>
                                                      </w:divBdr>
                                                      <w:divsChild>
                                                        <w:div w:id="1011184550">
                                                          <w:marLeft w:val="0"/>
                                                          <w:marRight w:val="0"/>
                                                          <w:marTop w:val="0"/>
                                                          <w:marBottom w:val="0"/>
                                                          <w:divBdr>
                                                            <w:top w:val="none" w:sz="0" w:space="0" w:color="auto"/>
                                                            <w:left w:val="none" w:sz="0" w:space="0" w:color="auto"/>
                                                            <w:bottom w:val="none" w:sz="0" w:space="0" w:color="auto"/>
                                                            <w:right w:val="none" w:sz="0" w:space="0" w:color="auto"/>
                                                          </w:divBdr>
                                                          <w:divsChild>
                                                            <w:div w:id="35627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2066829">
      <w:bodyDiv w:val="1"/>
      <w:marLeft w:val="0"/>
      <w:marRight w:val="0"/>
      <w:marTop w:val="0"/>
      <w:marBottom w:val="0"/>
      <w:divBdr>
        <w:top w:val="none" w:sz="0" w:space="0" w:color="auto"/>
        <w:left w:val="none" w:sz="0" w:space="0" w:color="auto"/>
        <w:bottom w:val="none" w:sz="0" w:space="0" w:color="auto"/>
        <w:right w:val="none" w:sz="0" w:space="0" w:color="auto"/>
      </w:divBdr>
    </w:div>
    <w:div w:id="446315594">
      <w:bodyDiv w:val="1"/>
      <w:marLeft w:val="0"/>
      <w:marRight w:val="0"/>
      <w:marTop w:val="0"/>
      <w:marBottom w:val="0"/>
      <w:divBdr>
        <w:top w:val="none" w:sz="0" w:space="0" w:color="auto"/>
        <w:left w:val="none" w:sz="0" w:space="0" w:color="auto"/>
        <w:bottom w:val="none" w:sz="0" w:space="0" w:color="auto"/>
        <w:right w:val="none" w:sz="0" w:space="0" w:color="auto"/>
      </w:divBdr>
    </w:div>
    <w:div w:id="459879711">
      <w:bodyDiv w:val="1"/>
      <w:marLeft w:val="0"/>
      <w:marRight w:val="0"/>
      <w:marTop w:val="0"/>
      <w:marBottom w:val="0"/>
      <w:divBdr>
        <w:top w:val="none" w:sz="0" w:space="0" w:color="auto"/>
        <w:left w:val="none" w:sz="0" w:space="0" w:color="auto"/>
        <w:bottom w:val="none" w:sz="0" w:space="0" w:color="auto"/>
        <w:right w:val="none" w:sz="0" w:space="0" w:color="auto"/>
      </w:divBdr>
    </w:div>
    <w:div w:id="484509844">
      <w:bodyDiv w:val="1"/>
      <w:marLeft w:val="0"/>
      <w:marRight w:val="0"/>
      <w:marTop w:val="0"/>
      <w:marBottom w:val="0"/>
      <w:divBdr>
        <w:top w:val="none" w:sz="0" w:space="0" w:color="auto"/>
        <w:left w:val="none" w:sz="0" w:space="0" w:color="auto"/>
        <w:bottom w:val="none" w:sz="0" w:space="0" w:color="auto"/>
        <w:right w:val="none" w:sz="0" w:space="0" w:color="auto"/>
      </w:divBdr>
      <w:divsChild>
        <w:div w:id="577861020">
          <w:marLeft w:val="0"/>
          <w:marRight w:val="0"/>
          <w:marTop w:val="0"/>
          <w:marBottom w:val="0"/>
          <w:divBdr>
            <w:top w:val="none" w:sz="0" w:space="0" w:color="auto"/>
            <w:left w:val="none" w:sz="0" w:space="0" w:color="auto"/>
            <w:bottom w:val="none" w:sz="0" w:space="0" w:color="auto"/>
            <w:right w:val="none" w:sz="0" w:space="0" w:color="auto"/>
          </w:divBdr>
          <w:divsChild>
            <w:div w:id="1505393930">
              <w:marLeft w:val="0"/>
              <w:marRight w:val="0"/>
              <w:marTop w:val="0"/>
              <w:marBottom w:val="0"/>
              <w:divBdr>
                <w:top w:val="none" w:sz="0" w:space="0" w:color="auto"/>
                <w:left w:val="none" w:sz="0" w:space="0" w:color="auto"/>
                <w:bottom w:val="none" w:sz="0" w:space="0" w:color="auto"/>
                <w:right w:val="none" w:sz="0" w:space="0" w:color="auto"/>
              </w:divBdr>
              <w:divsChild>
                <w:div w:id="1739287095">
                  <w:marLeft w:val="0"/>
                  <w:marRight w:val="0"/>
                  <w:marTop w:val="0"/>
                  <w:marBottom w:val="0"/>
                  <w:divBdr>
                    <w:top w:val="none" w:sz="0" w:space="0" w:color="auto"/>
                    <w:left w:val="none" w:sz="0" w:space="0" w:color="auto"/>
                    <w:bottom w:val="none" w:sz="0" w:space="0" w:color="auto"/>
                    <w:right w:val="none" w:sz="0" w:space="0" w:color="auto"/>
                  </w:divBdr>
                  <w:divsChild>
                    <w:div w:id="27417622">
                      <w:marLeft w:val="0"/>
                      <w:marRight w:val="0"/>
                      <w:marTop w:val="0"/>
                      <w:marBottom w:val="0"/>
                      <w:divBdr>
                        <w:top w:val="none" w:sz="0" w:space="0" w:color="auto"/>
                        <w:left w:val="none" w:sz="0" w:space="0" w:color="auto"/>
                        <w:bottom w:val="none" w:sz="0" w:space="0" w:color="auto"/>
                        <w:right w:val="none" w:sz="0" w:space="0" w:color="auto"/>
                      </w:divBdr>
                      <w:divsChild>
                        <w:div w:id="820661573">
                          <w:marLeft w:val="0"/>
                          <w:marRight w:val="0"/>
                          <w:marTop w:val="0"/>
                          <w:marBottom w:val="0"/>
                          <w:divBdr>
                            <w:top w:val="none" w:sz="0" w:space="0" w:color="auto"/>
                            <w:left w:val="none" w:sz="0" w:space="0" w:color="auto"/>
                            <w:bottom w:val="none" w:sz="0" w:space="0" w:color="auto"/>
                            <w:right w:val="none" w:sz="0" w:space="0" w:color="auto"/>
                          </w:divBdr>
                          <w:divsChild>
                            <w:div w:id="1336222637">
                              <w:marLeft w:val="0"/>
                              <w:marRight w:val="0"/>
                              <w:marTop w:val="0"/>
                              <w:marBottom w:val="0"/>
                              <w:divBdr>
                                <w:top w:val="none" w:sz="0" w:space="0" w:color="auto"/>
                                <w:left w:val="none" w:sz="0" w:space="0" w:color="auto"/>
                                <w:bottom w:val="none" w:sz="0" w:space="0" w:color="auto"/>
                                <w:right w:val="none" w:sz="0" w:space="0" w:color="auto"/>
                              </w:divBdr>
                              <w:divsChild>
                                <w:div w:id="411631855">
                                  <w:marLeft w:val="0"/>
                                  <w:marRight w:val="0"/>
                                  <w:marTop w:val="0"/>
                                  <w:marBottom w:val="0"/>
                                  <w:divBdr>
                                    <w:top w:val="none" w:sz="0" w:space="0" w:color="auto"/>
                                    <w:left w:val="none" w:sz="0" w:space="0" w:color="auto"/>
                                    <w:bottom w:val="none" w:sz="0" w:space="0" w:color="auto"/>
                                    <w:right w:val="none" w:sz="0" w:space="0" w:color="auto"/>
                                  </w:divBdr>
                                  <w:divsChild>
                                    <w:div w:id="1728603944">
                                      <w:marLeft w:val="0"/>
                                      <w:marRight w:val="0"/>
                                      <w:marTop w:val="0"/>
                                      <w:marBottom w:val="0"/>
                                      <w:divBdr>
                                        <w:top w:val="none" w:sz="0" w:space="0" w:color="auto"/>
                                        <w:left w:val="none" w:sz="0" w:space="0" w:color="auto"/>
                                        <w:bottom w:val="none" w:sz="0" w:space="0" w:color="auto"/>
                                        <w:right w:val="none" w:sz="0" w:space="0" w:color="auto"/>
                                      </w:divBdr>
                                      <w:divsChild>
                                        <w:div w:id="856772186">
                                          <w:marLeft w:val="0"/>
                                          <w:marRight w:val="0"/>
                                          <w:marTop w:val="0"/>
                                          <w:marBottom w:val="0"/>
                                          <w:divBdr>
                                            <w:top w:val="none" w:sz="0" w:space="0" w:color="auto"/>
                                            <w:left w:val="none" w:sz="0" w:space="0" w:color="auto"/>
                                            <w:bottom w:val="none" w:sz="0" w:space="0" w:color="auto"/>
                                            <w:right w:val="none" w:sz="0" w:space="0" w:color="auto"/>
                                          </w:divBdr>
                                          <w:divsChild>
                                            <w:div w:id="403652534">
                                              <w:marLeft w:val="0"/>
                                              <w:marRight w:val="0"/>
                                              <w:marTop w:val="0"/>
                                              <w:marBottom w:val="0"/>
                                              <w:divBdr>
                                                <w:top w:val="none" w:sz="0" w:space="0" w:color="auto"/>
                                                <w:left w:val="none" w:sz="0" w:space="0" w:color="auto"/>
                                                <w:bottom w:val="none" w:sz="0" w:space="0" w:color="auto"/>
                                                <w:right w:val="none" w:sz="0" w:space="0" w:color="auto"/>
                                              </w:divBdr>
                                              <w:divsChild>
                                                <w:div w:id="1586305920">
                                                  <w:marLeft w:val="0"/>
                                                  <w:marRight w:val="0"/>
                                                  <w:marTop w:val="0"/>
                                                  <w:marBottom w:val="0"/>
                                                  <w:divBdr>
                                                    <w:top w:val="none" w:sz="0" w:space="0" w:color="auto"/>
                                                    <w:left w:val="none" w:sz="0" w:space="0" w:color="auto"/>
                                                    <w:bottom w:val="none" w:sz="0" w:space="0" w:color="auto"/>
                                                    <w:right w:val="none" w:sz="0" w:space="0" w:color="auto"/>
                                                  </w:divBdr>
                                                  <w:divsChild>
                                                    <w:div w:id="1387685140">
                                                      <w:marLeft w:val="0"/>
                                                      <w:marRight w:val="0"/>
                                                      <w:marTop w:val="0"/>
                                                      <w:marBottom w:val="0"/>
                                                      <w:divBdr>
                                                        <w:top w:val="none" w:sz="0" w:space="0" w:color="auto"/>
                                                        <w:left w:val="none" w:sz="0" w:space="0" w:color="auto"/>
                                                        <w:bottom w:val="none" w:sz="0" w:space="0" w:color="auto"/>
                                                        <w:right w:val="none" w:sz="0" w:space="0" w:color="auto"/>
                                                      </w:divBdr>
                                                      <w:divsChild>
                                                        <w:div w:id="2058503041">
                                                          <w:marLeft w:val="0"/>
                                                          <w:marRight w:val="0"/>
                                                          <w:marTop w:val="0"/>
                                                          <w:marBottom w:val="0"/>
                                                          <w:divBdr>
                                                            <w:top w:val="none" w:sz="0" w:space="0" w:color="auto"/>
                                                            <w:left w:val="none" w:sz="0" w:space="0" w:color="auto"/>
                                                            <w:bottom w:val="none" w:sz="0" w:space="0" w:color="auto"/>
                                                            <w:right w:val="none" w:sz="0" w:space="0" w:color="auto"/>
                                                          </w:divBdr>
                                                          <w:divsChild>
                                                            <w:div w:id="19641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473872">
      <w:bodyDiv w:val="1"/>
      <w:marLeft w:val="0"/>
      <w:marRight w:val="0"/>
      <w:marTop w:val="0"/>
      <w:marBottom w:val="0"/>
      <w:divBdr>
        <w:top w:val="none" w:sz="0" w:space="0" w:color="auto"/>
        <w:left w:val="none" w:sz="0" w:space="0" w:color="auto"/>
        <w:bottom w:val="none" w:sz="0" w:space="0" w:color="auto"/>
        <w:right w:val="none" w:sz="0" w:space="0" w:color="auto"/>
      </w:divBdr>
    </w:div>
    <w:div w:id="538131572">
      <w:bodyDiv w:val="1"/>
      <w:marLeft w:val="0"/>
      <w:marRight w:val="0"/>
      <w:marTop w:val="0"/>
      <w:marBottom w:val="0"/>
      <w:divBdr>
        <w:top w:val="none" w:sz="0" w:space="0" w:color="auto"/>
        <w:left w:val="none" w:sz="0" w:space="0" w:color="auto"/>
        <w:bottom w:val="none" w:sz="0" w:space="0" w:color="auto"/>
        <w:right w:val="none" w:sz="0" w:space="0" w:color="auto"/>
      </w:divBdr>
    </w:div>
    <w:div w:id="624851435">
      <w:bodyDiv w:val="1"/>
      <w:marLeft w:val="0"/>
      <w:marRight w:val="0"/>
      <w:marTop w:val="0"/>
      <w:marBottom w:val="0"/>
      <w:divBdr>
        <w:top w:val="none" w:sz="0" w:space="0" w:color="auto"/>
        <w:left w:val="none" w:sz="0" w:space="0" w:color="auto"/>
        <w:bottom w:val="none" w:sz="0" w:space="0" w:color="auto"/>
        <w:right w:val="none" w:sz="0" w:space="0" w:color="auto"/>
      </w:divBdr>
    </w:div>
    <w:div w:id="714089505">
      <w:bodyDiv w:val="1"/>
      <w:marLeft w:val="0"/>
      <w:marRight w:val="0"/>
      <w:marTop w:val="0"/>
      <w:marBottom w:val="0"/>
      <w:divBdr>
        <w:top w:val="none" w:sz="0" w:space="0" w:color="auto"/>
        <w:left w:val="none" w:sz="0" w:space="0" w:color="auto"/>
        <w:bottom w:val="none" w:sz="0" w:space="0" w:color="auto"/>
        <w:right w:val="none" w:sz="0" w:space="0" w:color="auto"/>
      </w:divBdr>
    </w:div>
    <w:div w:id="956331955">
      <w:bodyDiv w:val="1"/>
      <w:marLeft w:val="0"/>
      <w:marRight w:val="0"/>
      <w:marTop w:val="0"/>
      <w:marBottom w:val="0"/>
      <w:divBdr>
        <w:top w:val="none" w:sz="0" w:space="0" w:color="auto"/>
        <w:left w:val="none" w:sz="0" w:space="0" w:color="auto"/>
        <w:bottom w:val="none" w:sz="0" w:space="0" w:color="auto"/>
        <w:right w:val="none" w:sz="0" w:space="0" w:color="auto"/>
      </w:divBdr>
    </w:div>
    <w:div w:id="977882797">
      <w:bodyDiv w:val="1"/>
      <w:marLeft w:val="0"/>
      <w:marRight w:val="0"/>
      <w:marTop w:val="0"/>
      <w:marBottom w:val="0"/>
      <w:divBdr>
        <w:top w:val="none" w:sz="0" w:space="0" w:color="auto"/>
        <w:left w:val="none" w:sz="0" w:space="0" w:color="auto"/>
        <w:bottom w:val="none" w:sz="0" w:space="0" w:color="auto"/>
        <w:right w:val="none" w:sz="0" w:space="0" w:color="auto"/>
      </w:divBdr>
      <w:divsChild>
        <w:div w:id="321544704">
          <w:marLeft w:val="0"/>
          <w:marRight w:val="0"/>
          <w:marTop w:val="0"/>
          <w:marBottom w:val="0"/>
          <w:divBdr>
            <w:top w:val="none" w:sz="0" w:space="0" w:color="auto"/>
            <w:left w:val="none" w:sz="0" w:space="0" w:color="auto"/>
            <w:bottom w:val="none" w:sz="0" w:space="0" w:color="auto"/>
            <w:right w:val="none" w:sz="0" w:space="0" w:color="auto"/>
          </w:divBdr>
          <w:divsChild>
            <w:div w:id="29065145">
              <w:marLeft w:val="0"/>
              <w:marRight w:val="0"/>
              <w:marTop w:val="0"/>
              <w:marBottom w:val="0"/>
              <w:divBdr>
                <w:top w:val="none" w:sz="0" w:space="0" w:color="auto"/>
                <w:left w:val="none" w:sz="0" w:space="0" w:color="auto"/>
                <w:bottom w:val="none" w:sz="0" w:space="0" w:color="auto"/>
                <w:right w:val="none" w:sz="0" w:space="0" w:color="auto"/>
              </w:divBdr>
              <w:divsChild>
                <w:div w:id="809252644">
                  <w:marLeft w:val="0"/>
                  <w:marRight w:val="0"/>
                  <w:marTop w:val="0"/>
                  <w:marBottom w:val="0"/>
                  <w:divBdr>
                    <w:top w:val="none" w:sz="0" w:space="0" w:color="auto"/>
                    <w:left w:val="none" w:sz="0" w:space="0" w:color="auto"/>
                    <w:bottom w:val="none" w:sz="0" w:space="0" w:color="auto"/>
                    <w:right w:val="none" w:sz="0" w:space="0" w:color="auto"/>
                  </w:divBdr>
                  <w:divsChild>
                    <w:div w:id="1024094234">
                      <w:marLeft w:val="0"/>
                      <w:marRight w:val="0"/>
                      <w:marTop w:val="0"/>
                      <w:marBottom w:val="0"/>
                      <w:divBdr>
                        <w:top w:val="none" w:sz="0" w:space="0" w:color="auto"/>
                        <w:left w:val="none" w:sz="0" w:space="0" w:color="auto"/>
                        <w:bottom w:val="none" w:sz="0" w:space="0" w:color="auto"/>
                        <w:right w:val="none" w:sz="0" w:space="0" w:color="auto"/>
                      </w:divBdr>
                      <w:divsChild>
                        <w:div w:id="1659000086">
                          <w:marLeft w:val="0"/>
                          <w:marRight w:val="0"/>
                          <w:marTop w:val="0"/>
                          <w:marBottom w:val="0"/>
                          <w:divBdr>
                            <w:top w:val="none" w:sz="0" w:space="0" w:color="auto"/>
                            <w:left w:val="none" w:sz="0" w:space="0" w:color="auto"/>
                            <w:bottom w:val="none" w:sz="0" w:space="0" w:color="auto"/>
                            <w:right w:val="none" w:sz="0" w:space="0" w:color="auto"/>
                          </w:divBdr>
                          <w:divsChild>
                            <w:div w:id="2000040956">
                              <w:marLeft w:val="0"/>
                              <w:marRight w:val="0"/>
                              <w:marTop w:val="0"/>
                              <w:marBottom w:val="0"/>
                              <w:divBdr>
                                <w:top w:val="none" w:sz="0" w:space="0" w:color="auto"/>
                                <w:left w:val="none" w:sz="0" w:space="0" w:color="auto"/>
                                <w:bottom w:val="none" w:sz="0" w:space="0" w:color="auto"/>
                                <w:right w:val="none" w:sz="0" w:space="0" w:color="auto"/>
                              </w:divBdr>
                              <w:divsChild>
                                <w:div w:id="1955137906">
                                  <w:marLeft w:val="0"/>
                                  <w:marRight w:val="0"/>
                                  <w:marTop w:val="0"/>
                                  <w:marBottom w:val="0"/>
                                  <w:divBdr>
                                    <w:top w:val="none" w:sz="0" w:space="0" w:color="auto"/>
                                    <w:left w:val="none" w:sz="0" w:space="0" w:color="auto"/>
                                    <w:bottom w:val="none" w:sz="0" w:space="0" w:color="auto"/>
                                    <w:right w:val="none" w:sz="0" w:space="0" w:color="auto"/>
                                  </w:divBdr>
                                  <w:divsChild>
                                    <w:div w:id="1894995897">
                                      <w:marLeft w:val="0"/>
                                      <w:marRight w:val="0"/>
                                      <w:marTop w:val="0"/>
                                      <w:marBottom w:val="0"/>
                                      <w:divBdr>
                                        <w:top w:val="none" w:sz="0" w:space="0" w:color="auto"/>
                                        <w:left w:val="none" w:sz="0" w:space="0" w:color="auto"/>
                                        <w:bottom w:val="none" w:sz="0" w:space="0" w:color="auto"/>
                                        <w:right w:val="none" w:sz="0" w:space="0" w:color="auto"/>
                                      </w:divBdr>
                                      <w:divsChild>
                                        <w:div w:id="1243415568">
                                          <w:marLeft w:val="0"/>
                                          <w:marRight w:val="0"/>
                                          <w:marTop w:val="0"/>
                                          <w:marBottom w:val="0"/>
                                          <w:divBdr>
                                            <w:top w:val="none" w:sz="0" w:space="0" w:color="auto"/>
                                            <w:left w:val="none" w:sz="0" w:space="0" w:color="auto"/>
                                            <w:bottom w:val="none" w:sz="0" w:space="0" w:color="auto"/>
                                            <w:right w:val="none" w:sz="0" w:space="0" w:color="auto"/>
                                          </w:divBdr>
                                          <w:divsChild>
                                            <w:div w:id="106000467">
                                              <w:marLeft w:val="0"/>
                                              <w:marRight w:val="0"/>
                                              <w:marTop w:val="0"/>
                                              <w:marBottom w:val="0"/>
                                              <w:divBdr>
                                                <w:top w:val="none" w:sz="0" w:space="0" w:color="auto"/>
                                                <w:left w:val="none" w:sz="0" w:space="0" w:color="auto"/>
                                                <w:bottom w:val="none" w:sz="0" w:space="0" w:color="auto"/>
                                                <w:right w:val="none" w:sz="0" w:space="0" w:color="auto"/>
                                              </w:divBdr>
                                              <w:divsChild>
                                                <w:div w:id="1640763750">
                                                  <w:marLeft w:val="0"/>
                                                  <w:marRight w:val="0"/>
                                                  <w:marTop w:val="0"/>
                                                  <w:marBottom w:val="0"/>
                                                  <w:divBdr>
                                                    <w:top w:val="none" w:sz="0" w:space="0" w:color="auto"/>
                                                    <w:left w:val="none" w:sz="0" w:space="0" w:color="auto"/>
                                                    <w:bottom w:val="none" w:sz="0" w:space="0" w:color="auto"/>
                                                    <w:right w:val="none" w:sz="0" w:space="0" w:color="auto"/>
                                                  </w:divBdr>
                                                  <w:divsChild>
                                                    <w:div w:id="796724194">
                                                      <w:marLeft w:val="0"/>
                                                      <w:marRight w:val="0"/>
                                                      <w:marTop w:val="0"/>
                                                      <w:marBottom w:val="0"/>
                                                      <w:divBdr>
                                                        <w:top w:val="none" w:sz="0" w:space="0" w:color="auto"/>
                                                        <w:left w:val="none" w:sz="0" w:space="0" w:color="auto"/>
                                                        <w:bottom w:val="none" w:sz="0" w:space="0" w:color="auto"/>
                                                        <w:right w:val="none" w:sz="0" w:space="0" w:color="auto"/>
                                                      </w:divBdr>
                                                      <w:divsChild>
                                                        <w:div w:id="1837762602">
                                                          <w:marLeft w:val="0"/>
                                                          <w:marRight w:val="0"/>
                                                          <w:marTop w:val="0"/>
                                                          <w:marBottom w:val="0"/>
                                                          <w:divBdr>
                                                            <w:top w:val="none" w:sz="0" w:space="0" w:color="auto"/>
                                                            <w:left w:val="none" w:sz="0" w:space="0" w:color="auto"/>
                                                            <w:bottom w:val="none" w:sz="0" w:space="0" w:color="auto"/>
                                                            <w:right w:val="none" w:sz="0" w:space="0" w:color="auto"/>
                                                          </w:divBdr>
                                                          <w:divsChild>
                                                            <w:div w:id="69011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0580544">
      <w:bodyDiv w:val="1"/>
      <w:marLeft w:val="0"/>
      <w:marRight w:val="0"/>
      <w:marTop w:val="0"/>
      <w:marBottom w:val="0"/>
      <w:divBdr>
        <w:top w:val="none" w:sz="0" w:space="0" w:color="auto"/>
        <w:left w:val="none" w:sz="0" w:space="0" w:color="auto"/>
        <w:bottom w:val="none" w:sz="0" w:space="0" w:color="auto"/>
        <w:right w:val="none" w:sz="0" w:space="0" w:color="auto"/>
      </w:divBdr>
    </w:div>
    <w:div w:id="1103722187">
      <w:bodyDiv w:val="1"/>
      <w:marLeft w:val="0"/>
      <w:marRight w:val="0"/>
      <w:marTop w:val="0"/>
      <w:marBottom w:val="0"/>
      <w:divBdr>
        <w:top w:val="none" w:sz="0" w:space="0" w:color="auto"/>
        <w:left w:val="none" w:sz="0" w:space="0" w:color="auto"/>
        <w:bottom w:val="none" w:sz="0" w:space="0" w:color="auto"/>
        <w:right w:val="none" w:sz="0" w:space="0" w:color="auto"/>
      </w:divBdr>
    </w:div>
    <w:div w:id="1122722038">
      <w:bodyDiv w:val="1"/>
      <w:marLeft w:val="0"/>
      <w:marRight w:val="0"/>
      <w:marTop w:val="0"/>
      <w:marBottom w:val="0"/>
      <w:divBdr>
        <w:top w:val="none" w:sz="0" w:space="0" w:color="auto"/>
        <w:left w:val="none" w:sz="0" w:space="0" w:color="auto"/>
        <w:bottom w:val="none" w:sz="0" w:space="0" w:color="auto"/>
        <w:right w:val="none" w:sz="0" w:space="0" w:color="auto"/>
      </w:divBdr>
    </w:div>
    <w:div w:id="1229414334">
      <w:bodyDiv w:val="1"/>
      <w:marLeft w:val="0"/>
      <w:marRight w:val="0"/>
      <w:marTop w:val="0"/>
      <w:marBottom w:val="0"/>
      <w:divBdr>
        <w:top w:val="none" w:sz="0" w:space="0" w:color="auto"/>
        <w:left w:val="none" w:sz="0" w:space="0" w:color="auto"/>
        <w:bottom w:val="none" w:sz="0" w:space="0" w:color="auto"/>
        <w:right w:val="none" w:sz="0" w:space="0" w:color="auto"/>
      </w:divBdr>
      <w:divsChild>
        <w:div w:id="1316028494">
          <w:marLeft w:val="0"/>
          <w:marRight w:val="0"/>
          <w:marTop w:val="0"/>
          <w:marBottom w:val="0"/>
          <w:divBdr>
            <w:top w:val="none" w:sz="0" w:space="0" w:color="auto"/>
            <w:left w:val="none" w:sz="0" w:space="0" w:color="auto"/>
            <w:bottom w:val="none" w:sz="0" w:space="0" w:color="auto"/>
            <w:right w:val="none" w:sz="0" w:space="0" w:color="auto"/>
          </w:divBdr>
          <w:divsChild>
            <w:div w:id="77800132">
              <w:marLeft w:val="0"/>
              <w:marRight w:val="0"/>
              <w:marTop w:val="0"/>
              <w:marBottom w:val="0"/>
              <w:divBdr>
                <w:top w:val="none" w:sz="0" w:space="0" w:color="auto"/>
                <w:left w:val="none" w:sz="0" w:space="0" w:color="auto"/>
                <w:bottom w:val="none" w:sz="0" w:space="0" w:color="auto"/>
                <w:right w:val="none" w:sz="0" w:space="0" w:color="auto"/>
              </w:divBdr>
              <w:divsChild>
                <w:div w:id="1324235890">
                  <w:marLeft w:val="0"/>
                  <w:marRight w:val="0"/>
                  <w:marTop w:val="0"/>
                  <w:marBottom w:val="0"/>
                  <w:divBdr>
                    <w:top w:val="none" w:sz="0" w:space="0" w:color="auto"/>
                    <w:left w:val="none" w:sz="0" w:space="0" w:color="auto"/>
                    <w:bottom w:val="none" w:sz="0" w:space="0" w:color="auto"/>
                    <w:right w:val="none" w:sz="0" w:space="0" w:color="auto"/>
                  </w:divBdr>
                  <w:divsChild>
                    <w:div w:id="1541627589">
                      <w:marLeft w:val="0"/>
                      <w:marRight w:val="0"/>
                      <w:marTop w:val="0"/>
                      <w:marBottom w:val="0"/>
                      <w:divBdr>
                        <w:top w:val="none" w:sz="0" w:space="0" w:color="auto"/>
                        <w:left w:val="none" w:sz="0" w:space="0" w:color="auto"/>
                        <w:bottom w:val="none" w:sz="0" w:space="0" w:color="auto"/>
                        <w:right w:val="none" w:sz="0" w:space="0" w:color="auto"/>
                      </w:divBdr>
                      <w:divsChild>
                        <w:div w:id="388039389">
                          <w:marLeft w:val="0"/>
                          <w:marRight w:val="0"/>
                          <w:marTop w:val="0"/>
                          <w:marBottom w:val="0"/>
                          <w:divBdr>
                            <w:top w:val="none" w:sz="0" w:space="0" w:color="auto"/>
                            <w:left w:val="none" w:sz="0" w:space="0" w:color="auto"/>
                            <w:bottom w:val="none" w:sz="0" w:space="0" w:color="auto"/>
                            <w:right w:val="none" w:sz="0" w:space="0" w:color="auto"/>
                          </w:divBdr>
                          <w:divsChild>
                            <w:div w:id="86536207">
                              <w:marLeft w:val="0"/>
                              <w:marRight w:val="0"/>
                              <w:marTop w:val="0"/>
                              <w:marBottom w:val="0"/>
                              <w:divBdr>
                                <w:top w:val="none" w:sz="0" w:space="0" w:color="auto"/>
                                <w:left w:val="none" w:sz="0" w:space="0" w:color="auto"/>
                                <w:bottom w:val="none" w:sz="0" w:space="0" w:color="auto"/>
                                <w:right w:val="none" w:sz="0" w:space="0" w:color="auto"/>
                              </w:divBdr>
                              <w:divsChild>
                                <w:div w:id="478227409">
                                  <w:marLeft w:val="0"/>
                                  <w:marRight w:val="0"/>
                                  <w:marTop w:val="0"/>
                                  <w:marBottom w:val="0"/>
                                  <w:divBdr>
                                    <w:top w:val="none" w:sz="0" w:space="0" w:color="auto"/>
                                    <w:left w:val="none" w:sz="0" w:space="0" w:color="auto"/>
                                    <w:bottom w:val="none" w:sz="0" w:space="0" w:color="auto"/>
                                    <w:right w:val="none" w:sz="0" w:space="0" w:color="auto"/>
                                  </w:divBdr>
                                  <w:divsChild>
                                    <w:div w:id="930428249">
                                      <w:marLeft w:val="0"/>
                                      <w:marRight w:val="0"/>
                                      <w:marTop w:val="0"/>
                                      <w:marBottom w:val="0"/>
                                      <w:divBdr>
                                        <w:top w:val="none" w:sz="0" w:space="0" w:color="auto"/>
                                        <w:left w:val="none" w:sz="0" w:space="0" w:color="auto"/>
                                        <w:bottom w:val="none" w:sz="0" w:space="0" w:color="auto"/>
                                        <w:right w:val="none" w:sz="0" w:space="0" w:color="auto"/>
                                      </w:divBdr>
                                      <w:divsChild>
                                        <w:div w:id="288711448">
                                          <w:marLeft w:val="0"/>
                                          <w:marRight w:val="0"/>
                                          <w:marTop w:val="0"/>
                                          <w:marBottom w:val="0"/>
                                          <w:divBdr>
                                            <w:top w:val="none" w:sz="0" w:space="0" w:color="auto"/>
                                            <w:left w:val="none" w:sz="0" w:space="0" w:color="auto"/>
                                            <w:bottom w:val="none" w:sz="0" w:space="0" w:color="auto"/>
                                            <w:right w:val="none" w:sz="0" w:space="0" w:color="auto"/>
                                          </w:divBdr>
                                          <w:divsChild>
                                            <w:div w:id="705369353">
                                              <w:marLeft w:val="0"/>
                                              <w:marRight w:val="0"/>
                                              <w:marTop w:val="0"/>
                                              <w:marBottom w:val="0"/>
                                              <w:divBdr>
                                                <w:top w:val="none" w:sz="0" w:space="0" w:color="auto"/>
                                                <w:left w:val="none" w:sz="0" w:space="0" w:color="auto"/>
                                                <w:bottom w:val="none" w:sz="0" w:space="0" w:color="auto"/>
                                                <w:right w:val="none" w:sz="0" w:space="0" w:color="auto"/>
                                              </w:divBdr>
                                              <w:divsChild>
                                                <w:div w:id="2041541014">
                                                  <w:marLeft w:val="0"/>
                                                  <w:marRight w:val="0"/>
                                                  <w:marTop w:val="0"/>
                                                  <w:marBottom w:val="0"/>
                                                  <w:divBdr>
                                                    <w:top w:val="none" w:sz="0" w:space="0" w:color="auto"/>
                                                    <w:left w:val="none" w:sz="0" w:space="0" w:color="auto"/>
                                                    <w:bottom w:val="none" w:sz="0" w:space="0" w:color="auto"/>
                                                    <w:right w:val="none" w:sz="0" w:space="0" w:color="auto"/>
                                                  </w:divBdr>
                                                  <w:divsChild>
                                                    <w:div w:id="1996298201">
                                                      <w:marLeft w:val="0"/>
                                                      <w:marRight w:val="0"/>
                                                      <w:marTop w:val="0"/>
                                                      <w:marBottom w:val="0"/>
                                                      <w:divBdr>
                                                        <w:top w:val="none" w:sz="0" w:space="0" w:color="auto"/>
                                                        <w:left w:val="none" w:sz="0" w:space="0" w:color="auto"/>
                                                        <w:bottom w:val="none" w:sz="0" w:space="0" w:color="auto"/>
                                                        <w:right w:val="none" w:sz="0" w:space="0" w:color="auto"/>
                                                      </w:divBdr>
                                                      <w:divsChild>
                                                        <w:div w:id="1107701019">
                                                          <w:marLeft w:val="0"/>
                                                          <w:marRight w:val="0"/>
                                                          <w:marTop w:val="0"/>
                                                          <w:marBottom w:val="0"/>
                                                          <w:divBdr>
                                                            <w:top w:val="none" w:sz="0" w:space="0" w:color="auto"/>
                                                            <w:left w:val="none" w:sz="0" w:space="0" w:color="auto"/>
                                                            <w:bottom w:val="none" w:sz="0" w:space="0" w:color="auto"/>
                                                            <w:right w:val="none" w:sz="0" w:space="0" w:color="auto"/>
                                                          </w:divBdr>
                                                          <w:divsChild>
                                                            <w:div w:id="60766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459730">
      <w:bodyDiv w:val="1"/>
      <w:marLeft w:val="0"/>
      <w:marRight w:val="0"/>
      <w:marTop w:val="0"/>
      <w:marBottom w:val="0"/>
      <w:divBdr>
        <w:top w:val="none" w:sz="0" w:space="0" w:color="auto"/>
        <w:left w:val="none" w:sz="0" w:space="0" w:color="auto"/>
        <w:bottom w:val="none" w:sz="0" w:space="0" w:color="auto"/>
        <w:right w:val="none" w:sz="0" w:space="0" w:color="auto"/>
      </w:divBdr>
    </w:div>
    <w:div w:id="1402482227">
      <w:bodyDiv w:val="1"/>
      <w:marLeft w:val="0"/>
      <w:marRight w:val="0"/>
      <w:marTop w:val="0"/>
      <w:marBottom w:val="0"/>
      <w:divBdr>
        <w:top w:val="none" w:sz="0" w:space="0" w:color="auto"/>
        <w:left w:val="none" w:sz="0" w:space="0" w:color="auto"/>
        <w:bottom w:val="none" w:sz="0" w:space="0" w:color="auto"/>
        <w:right w:val="none" w:sz="0" w:space="0" w:color="auto"/>
      </w:divBdr>
    </w:div>
    <w:div w:id="1658680345">
      <w:bodyDiv w:val="1"/>
      <w:marLeft w:val="0"/>
      <w:marRight w:val="0"/>
      <w:marTop w:val="0"/>
      <w:marBottom w:val="0"/>
      <w:divBdr>
        <w:top w:val="none" w:sz="0" w:space="0" w:color="auto"/>
        <w:left w:val="none" w:sz="0" w:space="0" w:color="auto"/>
        <w:bottom w:val="none" w:sz="0" w:space="0" w:color="auto"/>
        <w:right w:val="none" w:sz="0" w:space="0" w:color="auto"/>
      </w:divBdr>
    </w:div>
    <w:div w:id="1695107267">
      <w:bodyDiv w:val="1"/>
      <w:marLeft w:val="0"/>
      <w:marRight w:val="0"/>
      <w:marTop w:val="0"/>
      <w:marBottom w:val="0"/>
      <w:divBdr>
        <w:top w:val="none" w:sz="0" w:space="0" w:color="auto"/>
        <w:left w:val="none" w:sz="0" w:space="0" w:color="auto"/>
        <w:bottom w:val="none" w:sz="0" w:space="0" w:color="auto"/>
        <w:right w:val="none" w:sz="0" w:space="0" w:color="auto"/>
      </w:divBdr>
    </w:div>
    <w:div w:id="1715764050">
      <w:bodyDiv w:val="1"/>
      <w:marLeft w:val="0"/>
      <w:marRight w:val="0"/>
      <w:marTop w:val="0"/>
      <w:marBottom w:val="0"/>
      <w:divBdr>
        <w:top w:val="none" w:sz="0" w:space="0" w:color="auto"/>
        <w:left w:val="none" w:sz="0" w:space="0" w:color="auto"/>
        <w:bottom w:val="none" w:sz="0" w:space="0" w:color="auto"/>
        <w:right w:val="none" w:sz="0" w:space="0" w:color="auto"/>
      </w:divBdr>
      <w:divsChild>
        <w:div w:id="2015299237">
          <w:marLeft w:val="0"/>
          <w:marRight w:val="0"/>
          <w:marTop w:val="0"/>
          <w:marBottom w:val="0"/>
          <w:divBdr>
            <w:top w:val="none" w:sz="0" w:space="0" w:color="auto"/>
            <w:left w:val="none" w:sz="0" w:space="0" w:color="auto"/>
            <w:bottom w:val="none" w:sz="0" w:space="0" w:color="auto"/>
            <w:right w:val="none" w:sz="0" w:space="0" w:color="auto"/>
          </w:divBdr>
          <w:divsChild>
            <w:div w:id="1387410585">
              <w:marLeft w:val="0"/>
              <w:marRight w:val="0"/>
              <w:marTop w:val="0"/>
              <w:marBottom w:val="0"/>
              <w:divBdr>
                <w:top w:val="none" w:sz="0" w:space="0" w:color="auto"/>
                <w:left w:val="none" w:sz="0" w:space="0" w:color="auto"/>
                <w:bottom w:val="none" w:sz="0" w:space="0" w:color="auto"/>
                <w:right w:val="none" w:sz="0" w:space="0" w:color="auto"/>
              </w:divBdr>
              <w:divsChild>
                <w:div w:id="1211458115">
                  <w:marLeft w:val="0"/>
                  <w:marRight w:val="0"/>
                  <w:marTop w:val="0"/>
                  <w:marBottom w:val="0"/>
                  <w:divBdr>
                    <w:top w:val="none" w:sz="0" w:space="0" w:color="auto"/>
                    <w:left w:val="none" w:sz="0" w:space="0" w:color="auto"/>
                    <w:bottom w:val="none" w:sz="0" w:space="0" w:color="auto"/>
                    <w:right w:val="none" w:sz="0" w:space="0" w:color="auto"/>
                  </w:divBdr>
                  <w:divsChild>
                    <w:div w:id="1055423809">
                      <w:marLeft w:val="0"/>
                      <w:marRight w:val="0"/>
                      <w:marTop w:val="0"/>
                      <w:marBottom w:val="0"/>
                      <w:divBdr>
                        <w:top w:val="none" w:sz="0" w:space="0" w:color="auto"/>
                        <w:left w:val="none" w:sz="0" w:space="0" w:color="auto"/>
                        <w:bottom w:val="none" w:sz="0" w:space="0" w:color="auto"/>
                        <w:right w:val="none" w:sz="0" w:space="0" w:color="auto"/>
                      </w:divBdr>
                      <w:divsChild>
                        <w:div w:id="863448269">
                          <w:marLeft w:val="0"/>
                          <w:marRight w:val="0"/>
                          <w:marTop w:val="0"/>
                          <w:marBottom w:val="0"/>
                          <w:divBdr>
                            <w:top w:val="none" w:sz="0" w:space="0" w:color="auto"/>
                            <w:left w:val="none" w:sz="0" w:space="0" w:color="auto"/>
                            <w:bottom w:val="none" w:sz="0" w:space="0" w:color="auto"/>
                            <w:right w:val="none" w:sz="0" w:space="0" w:color="auto"/>
                          </w:divBdr>
                          <w:divsChild>
                            <w:div w:id="1628394103">
                              <w:marLeft w:val="0"/>
                              <w:marRight w:val="0"/>
                              <w:marTop w:val="0"/>
                              <w:marBottom w:val="0"/>
                              <w:divBdr>
                                <w:top w:val="none" w:sz="0" w:space="0" w:color="auto"/>
                                <w:left w:val="none" w:sz="0" w:space="0" w:color="auto"/>
                                <w:bottom w:val="none" w:sz="0" w:space="0" w:color="auto"/>
                                <w:right w:val="none" w:sz="0" w:space="0" w:color="auto"/>
                              </w:divBdr>
                              <w:divsChild>
                                <w:div w:id="187767352">
                                  <w:marLeft w:val="0"/>
                                  <w:marRight w:val="0"/>
                                  <w:marTop w:val="0"/>
                                  <w:marBottom w:val="0"/>
                                  <w:divBdr>
                                    <w:top w:val="none" w:sz="0" w:space="0" w:color="auto"/>
                                    <w:left w:val="none" w:sz="0" w:space="0" w:color="auto"/>
                                    <w:bottom w:val="none" w:sz="0" w:space="0" w:color="auto"/>
                                    <w:right w:val="none" w:sz="0" w:space="0" w:color="auto"/>
                                  </w:divBdr>
                                  <w:divsChild>
                                    <w:div w:id="1153907096">
                                      <w:marLeft w:val="0"/>
                                      <w:marRight w:val="0"/>
                                      <w:marTop w:val="0"/>
                                      <w:marBottom w:val="0"/>
                                      <w:divBdr>
                                        <w:top w:val="none" w:sz="0" w:space="0" w:color="auto"/>
                                        <w:left w:val="none" w:sz="0" w:space="0" w:color="auto"/>
                                        <w:bottom w:val="none" w:sz="0" w:space="0" w:color="auto"/>
                                        <w:right w:val="none" w:sz="0" w:space="0" w:color="auto"/>
                                      </w:divBdr>
                                      <w:divsChild>
                                        <w:div w:id="1049571727">
                                          <w:marLeft w:val="0"/>
                                          <w:marRight w:val="0"/>
                                          <w:marTop w:val="0"/>
                                          <w:marBottom w:val="0"/>
                                          <w:divBdr>
                                            <w:top w:val="none" w:sz="0" w:space="0" w:color="auto"/>
                                            <w:left w:val="none" w:sz="0" w:space="0" w:color="auto"/>
                                            <w:bottom w:val="none" w:sz="0" w:space="0" w:color="auto"/>
                                            <w:right w:val="none" w:sz="0" w:space="0" w:color="auto"/>
                                          </w:divBdr>
                                          <w:divsChild>
                                            <w:div w:id="809714311">
                                              <w:marLeft w:val="0"/>
                                              <w:marRight w:val="0"/>
                                              <w:marTop w:val="0"/>
                                              <w:marBottom w:val="0"/>
                                              <w:divBdr>
                                                <w:top w:val="none" w:sz="0" w:space="0" w:color="auto"/>
                                                <w:left w:val="none" w:sz="0" w:space="0" w:color="auto"/>
                                                <w:bottom w:val="none" w:sz="0" w:space="0" w:color="auto"/>
                                                <w:right w:val="none" w:sz="0" w:space="0" w:color="auto"/>
                                              </w:divBdr>
                                              <w:divsChild>
                                                <w:div w:id="603924911">
                                                  <w:marLeft w:val="0"/>
                                                  <w:marRight w:val="0"/>
                                                  <w:marTop w:val="0"/>
                                                  <w:marBottom w:val="0"/>
                                                  <w:divBdr>
                                                    <w:top w:val="none" w:sz="0" w:space="0" w:color="auto"/>
                                                    <w:left w:val="none" w:sz="0" w:space="0" w:color="auto"/>
                                                    <w:bottom w:val="none" w:sz="0" w:space="0" w:color="auto"/>
                                                    <w:right w:val="none" w:sz="0" w:space="0" w:color="auto"/>
                                                  </w:divBdr>
                                                  <w:divsChild>
                                                    <w:div w:id="321470773">
                                                      <w:marLeft w:val="0"/>
                                                      <w:marRight w:val="0"/>
                                                      <w:marTop w:val="0"/>
                                                      <w:marBottom w:val="0"/>
                                                      <w:divBdr>
                                                        <w:top w:val="none" w:sz="0" w:space="0" w:color="auto"/>
                                                        <w:left w:val="none" w:sz="0" w:space="0" w:color="auto"/>
                                                        <w:bottom w:val="none" w:sz="0" w:space="0" w:color="auto"/>
                                                        <w:right w:val="none" w:sz="0" w:space="0" w:color="auto"/>
                                                      </w:divBdr>
                                                      <w:divsChild>
                                                        <w:div w:id="637733282">
                                                          <w:marLeft w:val="0"/>
                                                          <w:marRight w:val="0"/>
                                                          <w:marTop w:val="0"/>
                                                          <w:marBottom w:val="0"/>
                                                          <w:divBdr>
                                                            <w:top w:val="none" w:sz="0" w:space="0" w:color="auto"/>
                                                            <w:left w:val="none" w:sz="0" w:space="0" w:color="auto"/>
                                                            <w:bottom w:val="none" w:sz="0" w:space="0" w:color="auto"/>
                                                            <w:right w:val="none" w:sz="0" w:space="0" w:color="auto"/>
                                                          </w:divBdr>
                                                          <w:divsChild>
                                                            <w:div w:id="192999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191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63bcc6-8461-4e44-94a1-e56479e7212b">
      <Terms xmlns="http://schemas.microsoft.com/office/infopath/2007/PartnerControls"/>
    </lcf76f155ced4ddcb4097134ff3c332f>
    <TaxCatchAll xmlns="f8a2e238-3a6f-4150-8f84-d4de434f178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59E2FEDE0D6B54484E80218E3684140" ma:contentTypeVersion="17" ma:contentTypeDescription="Kurkite naują dokumentą." ma:contentTypeScope="" ma:versionID="bfa40e4f8bbac8b24e6588b2c98db319">
  <xsd:schema xmlns:xsd="http://www.w3.org/2001/XMLSchema" xmlns:xs="http://www.w3.org/2001/XMLSchema" xmlns:p="http://schemas.microsoft.com/office/2006/metadata/properties" xmlns:ns2="ac63bcc6-8461-4e44-94a1-e56479e7212b" xmlns:ns3="f8a2e238-3a6f-4150-8f84-d4de434f1783" targetNamespace="http://schemas.microsoft.com/office/2006/metadata/properties" ma:root="true" ma:fieldsID="d54bebd18672f76d647e448cca7346a7" ns2:_="" ns3:_="">
    <xsd:import namespace="ac63bcc6-8461-4e44-94a1-e56479e7212b"/>
    <xsd:import namespace="f8a2e238-3a6f-4150-8f84-d4de434f17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3bcc6-8461-4e44-94a1-e56479e72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a2e238-3a6f-4150-8f84-d4de434f178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a0bc508a-5f46-44e5-bf89-6fbfa10bad53}" ma:internalName="TaxCatchAll" ma:showField="CatchAllData" ma:web="f8a2e238-3a6f-4150-8f84-d4de434f1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2B1421-F6FA-45DF-A001-E5BB320776CC}">
  <ds:schemaRefs>
    <ds:schemaRef ds:uri="http://schemas.microsoft.com/sharepoint/v3/contenttype/forms"/>
  </ds:schemaRefs>
</ds:datastoreItem>
</file>

<file path=customXml/itemProps2.xml><?xml version="1.0" encoding="utf-8"?>
<ds:datastoreItem xmlns:ds="http://schemas.openxmlformats.org/officeDocument/2006/customXml" ds:itemID="{CAC10373-B7E8-4B93-8F63-D1355A25D596}">
  <ds:schemaRefs>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ac63bcc6-8461-4e44-94a1-e56479e7212b"/>
    <ds:schemaRef ds:uri="http://purl.org/dc/elements/1.1/"/>
    <ds:schemaRef ds:uri="http://www.w3.org/XML/1998/namespace"/>
    <ds:schemaRef ds:uri="http://schemas.microsoft.com/office/infopath/2007/PartnerControls"/>
    <ds:schemaRef ds:uri="f8a2e238-3a6f-4150-8f84-d4de434f1783"/>
  </ds:schemaRefs>
</ds:datastoreItem>
</file>

<file path=customXml/itemProps3.xml><?xml version="1.0" encoding="utf-8"?>
<ds:datastoreItem xmlns:ds="http://schemas.openxmlformats.org/officeDocument/2006/customXml" ds:itemID="{E5AB236A-A29E-4100-B6F6-1F4D8C7D21AD}">
  <ds:schemaRefs>
    <ds:schemaRef ds:uri="http://schemas.openxmlformats.org/officeDocument/2006/bibliography"/>
  </ds:schemaRefs>
</ds:datastoreItem>
</file>

<file path=customXml/itemProps4.xml><?xml version="1.0" encoding="utf-8"?>
<ds:datastoreItem xmlns:ds="http://schemas.openxmlformats.org/officeDocument/2006/customXml" ds:itemID="{AB836E73-AF58-457E-BC23-7B21AB95B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3bcc6-8461-4e44-94a1-e56479e7212b"/>
    <ds:schemaRef ds:uri="f8a2e238-3a6f-4150-8f84-d4de434f1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3171</Words>
  <Characters>1809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Links>
    <vt:vector size="18" baseType="variant">
      <vt:variant>
        <vt:i4>6225952</vt:i4>
      </vt:variant>
      <vt:variant>
        <vt:i4>6</vt:i4>
      </vt:variant>
      <vt:variant>
        <vt:i4>0</vt:i4>
      </vt:variant>
      <vt:variant>
        <vt:i4>5</vt:i4>
      </vt:variant>
      <vt:variant>
        <vt:lpwstr>mailto:Vytautas.Bucelis@litgrid.eu</vt:lpwstr>
      </vt:variant>
      <vt:variant>
        <vt:lpwstr/>
      </vt:variant>
      <vt:variant>
        <vt:i4>721014</vt:i4>
      </vt:variant>
      <vt:variant>
        <vt:i4>3</vt:i4>
      </vt:variant>
      <vt:variant>
        <vt:i4>0</vt:i4>
      </vt:variant>
      <vt:variant>
        <vt:i4>5</vt:i4>
      </vt:variant>
      <vt:variant>
        <vt:lpwstr>mailto:Edita.Kazakeviciene@litgrid.eu</vt:lpwstr>
      </vt:variant>
      <vt:variant>
        <vt:lpwstr/>
      </vt:variant>
      <vt:variant>
        <vt:i4>7929857</vt:i4>
      </vt:variant>
      <vt:variant>
        <vt:i4>0</vt:i4>
      </vt:variant>
      <vt:variant>
        <vt:i4>0</vt:i4>
      </vt:variant>
      <vt:variant>
        <vt:i4>5</vt:i4>
      </vt:variant>
      <vt:variant>
        <vt:lpwstr>mailto:Edgaras.Titas@litgrid.eu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2</cp:revision>
  <dcterms:created xsi:type="dcterms:W3CDTF">2025-02-10T09:05:00Z</dcterms:created>
  <dcterms:modified xsi:type="dcterms:W3CDTF">2025-02-10T09:05:00Z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2024-07-29T07:33:48Z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6d7a092a-d40d-4bf2-8a8e-1d56e868a47f</vt:lpwstr>
  </property>
  <property fmtid="{D5CDD505-2E9C-101B-9397-08002B2CF9AE}" pid="8" name="MSIP_Label_7058e6ed-1f62-4b3b-a413-1541f2aa482f_ContentBits">
    <vt:lpwstr>0</vt:lpwstr>
  </property>
  <property fmtid="{D5CDD505-2E9C-101B-9397-08002B2CF9AE}" pid="9" name="ContentTypeId">
    <vt:lpwstr>0x010100559E2FEDE0D6B54484E80218E3684140</vt:lpwstr>
  </property>
  <property fmtid="{D5CDD505-2E9C-101B-9397-08002B2CF9AE}" pid="10" name="MediaServiceImageTags">
    <vt:lpwstr/>
  </property>
</Properties>
</file>